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508" w:rsidRPr="00402367" w:rsidRDefault="00085AC4" w:rsidP="00F87508">
      <w:pPr>
        <w:pStyle w:val="Telobesedila"/>
        <w:rPr>
          <w:rFonts w:ascii="Arial" w:hAnsi="Arial" w:cs="Arial"/>
          <w:color w:val="FF0000"/>
        </w:rPr>
      </w:pPr>
      <w:r w:rsidRPr="00497EAB">
        <w:rPr>
          <w:rFonts w:ascii="Arial" w:hAnsi="Arial" w:cs="Arial"/>
          <w:spacing w:val="-2"/>
        </w:rPr>
        <w:t>Na podlagi 29. člena Zakona o lokalni samoupravi (</w:t>
      </w:r>
      <w:r w:rsidR="00497EAB" w:rsidRPr="00497EAB">
        <w:rPr>
          <w:rFonts w:ascii="Arial" w:hAnsi="Arial" w:cs="Arial"/>
          <w:bCs/>
        </w:rPr>
        <w:t xml:space="preserve">Uradni list RS, št. </w:t>
      </w:r>
      <w:hyperlink r:id="rId6" w:tgtFrame="_blank" w:tooltip="Zakon o lokalni samoupravi (uradno prečiščeno besedilo)" w:history="1">
        <w:r w:rsidR="00497EAB" w:rsidRPr="00497EAB">
          <w:rPr>
            <w:rFonts w:ascii="Arial" w:hAnsi="Arial" w:cs="Arial"/>
            <w:bCs/>
          </w:rPr>
          <w:t>94/07</w:t>
        </w:r>
      </w:hyperlink>
      <w:r w:rsidR="00497EAB" w:rsidRPr="00497EAB">
        <w:rPr>
          <w:rFonts w:ascii="Arial" w:hAnsi="Arial" w:cs="Arial"/>
          <w:bCs/>
        </w:rPr>
        <w:t xml:space="preserve"> – uradno prečiščeno besedilo, </w:t>
      </w:r>
      <w:hyperlink r:id="rId7" w:tgtFrame="_blank" w:tooltip="Zakon o dopolnitvi Zakona o lokalni samoupravi" w:history="1">
        <w:r w:rsidR="00497EAB" w:rsidRPr="00497EAB">
          <w:rPr>
            <w:rFonts w:ascii="Arial" w:hAnsi="Arial" w:cs="Arial"/>
            <w:bCs/>
          </w:rPr>
          <w:t>76/08</w:t>
        </w:r>
      </w:hyperlink>
      <w:r w:rsidR="00497EAB" w:rsidRPr="00497EAB">
        <w:rPr>
          <w:rFonts w:ascii="Arial" w:hAnsi="Arial" w:cs="Arial"/>
          <w:bCs/>
        </w:rPr>
        <w:t xml:space="preserve">, </w:t>
      </w:r>
      <w:hyperlink r:id="rId8" w:tgtFrame="_blank" w:tooltip="Zakon o spremembah in dopolnitvah Zakona o lokalni samoupravi" w:history="1">
        <w:r w:rsidR="00497EAB" w:rsidRPr="00497EAB">
          <w:rPr>
            <w:rFonts w:ascii="Arial" w:hAnsi="Arial" w:cs="Arial"/>
            <w:bCs/>
          </w:rPr>
          <w:t>79/09</w:t>
        </w:r>
      </w:hyperlink>
      <w:r w:rsidR="00497EAB" w:rsidRPr="00497EAB">
        <w:rPr>
          <w:rFonts w:ascii="Arial" w:hAnsi="Arial" w:cs="Arial"/>
          <w:bCs/>
        </w:rPr>
        <w:t xml:space="preserve">, </w:t>
      </w:r>
      <w:hyperlink r:id="rId9" w:tgtFrame="_blank" w:tooltip="Zakon o spremembah in dopolnitvah Zakona o lokalni samoupravi" w:history="1">
        <w:r w:rsidR="00497EAB" w:rsidRPr="00497EAB">
          <w:rPr>
            <w:rFonts w:ascii="Arial" w:hAnsi="Arial" w:cs="Arial"/>
            <w:bCs/>
          </w:rPr>
          <w:t>51/10</w:t>
        </w:r>
      </w:hyperlink>
      <w:r w:rsidR="00497EAB" w:rsidRPr="00497EAB">
        <w:rPr>
          <w:rFonts w:ascii="Arial" w:hAnsi="Arial" w:cs="Arial"/>
          <w:bCs/>
        </w:rPr>
        <w:t xml:space="preserve">, </w:t>
      </w:r>
      <w:hyperlink r:id="rId10" w:tgtFrame="_blank" w:tooltip="Zakon za uravnoteženje javnih financ" w:history="1">
        <w:r w:rsidR="00497EAB" w:rsidRPr="00497EAB">
          <w:rPr>
            <w:rFonts w:ascii="Arial" w:hAnsi="Arial" w:cs="Arial"/>
            <w:bCs/>
          </w:rPr>
          <w:t>40/12</w:t>
        </w:r>
      </w:hyperlink>
      <w:r w:rsidR="00497EAB" w:rsidRPr="00497EAB">
        <w:rPr>
          <w:rFonts w:ascii="Arial" w:hAnsi="Arial" w:cs="Arial"/>
          <w:bCs/>
        </w:rPr>
        <w:t xml:space="preserve"> – ZUJF, </w:t>
      </w:r>
      <w:hyperlink r:id="rId11" w:tgtFrame="_blank" w:tooltip="Zakon o ukrepih za uravnoteženje javnih financ občin" w:history="1">
        <w:r w:rsidR="00497EAB" w:rsidRPr="00497EAB">
          <w:rPr>
            <w:rFonts w:ascii="Arial" w:hAnsi="Arial" w:cs="Arial"/>
            <w:bCs/>
          </w:rPr>
          <w:t>14/15</w:t>
        </w:r>
      </w:hyperlink>
      <w:r w:rsidR="00497EAB" w:rsidRPr="00497EAB">
        <w:rPr>
          <w:rFonts w:ascii="Arial" w:hAnsi="Arial" w:cs="Arial"/>
          <w:bCs/>
        </w:rPr>
        <w:t xml:space="preserve"> – ZUUJFO in </w:t>
      </w:r>
      <w:hyperlink r:id="rId12" w:tgtFrame="_blank" w:tooltip="Zakon o stvarnem premoženju države in samoupravnih lokalnih skupnosti" w:history="1">
        <w:r w:rsidR="00497EAB" w:rsidRPr="00497EAB">
          <w:rPr>
            <w:rFonts w:ascii="Arial" w:hAnsi="Arial" w:cs="Arial"/>
            <w:bCs/>
          </w:rPr>
          <w:t>11/18</w:t>
        </w:r>
      </w:hyperlink>
      <w:r w:rsidR="00497EAB" w:rsidRPr="00497EAB">
        <w:rPr>
          <w:rFonts w:ascii="Arial" w:hAnsi="Arial" w:cs="Arial"/>
          <w:bCs/>
        </w:rPr>
        <w:t xml:space="preserve"> – ZSPDSLS-1</w:t>
      </w:r>
      <w:r w:rsidRPr="00497EAB">
        <w:rPr>
          <w:rFonts w:ascii="Arial" w:hAnsi="Arial" w:cs="Arial"/>
          <w:spacing w:val="-2"/>
        </w:rPr>
        <w:t>), 38. člena Zakona o javnih financah (</w:t>
      </w:r>
      <w:r w:rsidR="00497EAB" w:rsidRPr="00497EAB">
        <w:rPr>
          <w:rFonts w:ascii="Arial" w:hAnsi="Arial" w:cs="Arial"/>
          <w:bCs/>
        </w:rPr>
        <w:t xml:space="preserve">Uradni list RS, št. </w:t>
      </w:r>
      <w:hyperlink r:id="rId13" w:tgtFrame="_blank" w:tooltip="Zakon o javnih financah (uradno prečiščeno besedilo)" w:history="1">
        <w:r w:rsidR="00497EAB" w:rsidRPr="00497EAB">
          <w:rPr>
            <w:rFonts w:ascii="Arial" w:hAnsi="Arial" w:cs="Arial"/>
            <w:bCs/>
          </w:rPr>
          <w:t>11/11</w:t>
        </w:r>
      </w:hyperlink>
      <w:r w:rsidR="00497EAB" w:rsidRPr="00497EAB">
        <w:rPr>
          <w:rFonts w:ascii="Arial" w:hAnsi="Arial" w:cs="Arial"/>
          <w:bCs/>
        </w:rPr>
        <w:t xml:space="preserve"> – uradno prečiščeno besedilo, </w:t>
      </w:r>
      <w:hyperlink r:id="rId14" w:tgtFrame="_blank" w:tooltip="Popravek Uradnega prečiščenega besedila Zakona  o javnih financah (ZJF-UPB4p)" w:history="1">
        <w:r w:rsidR="00497EAB" w:rsidRPr="00497EAB">
          <w:rPr>
            <w:rFonts w:ascii="Arial" w:hAnsi="Arial" w:cs="Arial"/>
            <w:bCs/>
          </w:rPr>
          <w:t>14/13 – popr.</w:t>
        </w:r>
      </w:hyperlink>
      <w:r w:rsidR="00497EAB" w:rsidRPr="00497EAB">
        <w:rPr>
          <w:rFonts w:ascii="Arial" w:hAnsi="Arial" w:cs="Arial"/>
          <w:bCs/>
        </w:rPr>
        <w:t xml:space="preserve">, </w:t>
      </w:r>
      <w:hyperlink r:id="rId15" w:tgtFrame="_blank" w:tooltip="Zakon o dopolnitvi Zakona o javnih financah" w:history="1">
        <w:r w:rsidR="00497EAB" w:rsidRPr="00497EAB">
          <w:rPr>
            <w:rFonts w:ascii="Arial" w:hAnsi="Arial" w:cs="Arial"/>
            <w:bCs/>
          </w:rPr>
          <w:t>101/13</w:t>
        </w:r>
      </w:hyperlink>
      <w:r w:rsidR="00497EAB" w:rsidRPr="00497EAB">
        <w:rPr>
          <w:rFonts w:ascii="Arial" w:hAnsi="Arial" w:cs="Arial"/>
          <w:bCs/>
        </w:rPr>
        <w:t xml:space="preserve">, </w:t>
      </w:r>
      <w:hyperlink r:id="rId16" w:tgtFrame="_blank" w:tooltip="Zakon o fiskalnem pravilu" w:history="1">
        <w:r w:rsidR="00497EAB" w:rsidRPr="00497EAB">
          <w:rPr>
            <w:rFonts w:ascii="Arial" w:hAnsi="Arial" w:cs="Arial"/>
            <w:bCs/>
          </w:rPr>
          <w:t>55/15</w:t>
        </w:r>
      </w:hyperlink>
      <w:r w:rsidR="00497EAB" w:rsidRPr="00497EAB">
        <w:rPr>
          <w:rFonts w:ascii="Arial" w:hAnsi="Arial" w:cs="Arial"/>
          <w:bCs/>
        </w:rPr>
        <w:t xml:space="preserve"> – ZFisP, </w:t>
      </w:r>
      <w:hyperlink r:id="rId17" w:tgtFrame="_blank" w:tooltip="Zakon o izvrševanju proračunov Republike Slovenije za leti 2016 in 2017" w:history="1">
        <w:r w:rsidR="00497EAB" w:rsidRPr="00497EAB">
          <w:rPr>
            <w:rFonts w:ascii="Arial" w:hAnsi="Arial" w:cs="Arial"/>
            <w:bCs/>
          </w:rPr>
          <w:t>96/15</w:t>
        </w:r>
      </w:hyperlink>
      <w:r w:rsidR="00497EAB" w:rsidRPr="00497EAB">
        <w:rPr>
          <w:rFonts w:ascii="Arial" w:hAnsi="Arial" w:cs="Arial"/>
          <w:bCs/>
        </w:rPr>
        <w:t xml:space="preserve"> – ZIPRS1617 in </w:t>
      </w:r>
      <w:hyperlink r:id="rId18" w:tgtFrame="_blank" w:tooltip="Zakon o spremembah in dopolnitvah Zakona o javnih financah" w:history="1">
        <w:r w:rsidR="00497EAB" w:rsidRPr="00497EAB">
          <w:rPr>
            <w:rFonts w:ascii="Arial" w:hAnsi="Arial" w:cs="Arial"/>
            <w:bCs/>
          </w:rPr>
          <w:t>13/18</w:t>
        </w:r>
      </w:hyperlink>
      <w:r w:rsidRPr="00497EAB">
        <w:rPr>
          <w:rFonts w:ascii="Arial" w:hAnsi="Arial" w:cs="Arial"/>
          <w:bCs/>
        </w:rPr>
        <w:t>),</w:t>
      </w:r>
      <w:r w:rsidRPr="00497EAB">
        <w:rPr>
          <w:rFonts w:ascii="Arial" w:hAnsi="Arial" w:cs="Arial"/>
        </w:rPr>
        <w:t xml:space="preserve"> Odloka o pror</w:t>
      </w:r>
      <w:r w:rsidR="00497EAB" w:rsidRPr="00497EAB">
        <w:rPr>
          <w:rFonts w:ascii="Arial" w:hAnsi="Arial" w:cs="Arial"/>
        </w:rPr>
        <w:t>ačunu Občine Idrija za leto 2018</w:t>
      </w:r>
      <w:r w:rsidRPr="00497EAB">
        <w:rPr>
          <w:rFonts w:ascii="Arial" w:hAnsi="Arial" w:cs="Arial"/>
        </w:rPr>
        <w:t xml:space="preserve"> </w:t>
      </w:r>
      <w:r w:rsidRPr="00552913">
        <w:rPr>
          <w:rFonts w:ascii="Arial" w:hAnsi="Arial" w:cs="Arial"/>
        </w:rPr>
        <w:t xml:space="preserve">(Uradni list RS, št. 82/16, </w:t>
      </w:r>
      <w:r w:rsidR="00552913" w:rsidRPr="00552913">
        <w:rPr>
          <w:rFonts w:ascii="Arial" w:hAnsi="Arial" w:cs="Arial"/>
        </w:rPr>
        <w:t>70</w:t>
      </w:r>
      <w:r w:rsidRPr="00552913">
        <w:rPr>
          <w:rFonts w:ascii="Arial" w:hAnsi="Arial" w:cs="Arial"/>
        </w:rPr>
        <w:t xml:space="preserve">/17) </w:t>
      </w:r>
      <w:r w:rsidRPr="00497EAB">
        <w:rPr>
          <w:rFonts w:ascii="Arial" w:hAnsi="Arial" w:cs="Arial"/>
        </w:rPr>
        <w:t>ter 23. člena Statuta Občine Idrija (Uradni list RS, št. 75/10 -</w:t>
      </w:r>
      <w:r w:rsidRPr="00497EAB">
        <w:rPr>
          <w:rFonts w:ascii="Arial" w:hAnsi="Arial" w:cs="Arial"/>
          <w:spacing w:val="-2"/>
        </w:rPr>
        <w:t xml:space="preserve"> uradno prečiščeno besedilo, 107/13</w:t>
      </w:r>
      <w:r w:rsidRPr="00497EAB">
        <w:rPr>
          <w:rFonts w:ascii="Arial" w:hAnsi="Arial" w:cs="Arial"/>
        </w:rPr>
        <w:t xml:space="preserve">) </w:t>
      </w:r>
      <w:r w:rsidR="00F87508" w:rsidRPr="00497EAB">
        <w:rPr>
          <w:rFonts w:ascii="Arial" w:hAnsi="Arial" w:cs="Arial"/>
        </w:rPr>
        <w:t>je Obči</w:t>
      </w:r>
      <w:r w:rsidR="00DF4EE7" w:rsidRPr="00497EAB">
        <w:rPr>
          <w:rFonts w:ascii="Arial" w:hAnsi="Arial" w:cs="Arial"/>
        </w:rPr>
        <w:t>ns</w:t>
      </w:r>
      <w:r w:rsidR="0094441C">
        <w:rPr>
          <w:rFonts w:ascii="Arial" w:hAnsi="Arial" w:cs="Arial"/>
        </w:rPr>
        <w:t xml:space="preserve">ki svet Občine Idrija na 24. redni seji dne </w:t>
      </w:r>
      <w:r w:rsidR="0094441C">
        <w:rPr>
          <w:rFonts w:ascii="Arial" w:hAnsi="Arial" w:cs="Arial"/>
        </w:rPr>
        <w:softHyphen/>
      </w:r>
      <w:r w:rsidR="0094441C">
        <w:rPr>
          <w:rFonts w:ascii="Arial" w:hAnsi="Arial" w:cs="Arial"/>
        </w:rPr>
        <w:softHyphen/>
      </w:r>
      <w:r w:rsidR="0094441C">
        <w:rPr>
          <w:rFonts w:ascii="Arial" w:hAnsi="Arial" w:cs="Arial"/>
        </w:rPr>
        <w:softHyphen/>
        <w:t>10.5.2018</w:t>
      </w:r>
      <w:bookmarkStart w:id="0" w:name="_GoBack"/>
      <w:bookmarkEnd w:id="0"/>
      <w:r w:rsidR="00F87508" w:rsidRPr="00497EAB">
        <w:rPr>
          <w:rFonts w:ascii="Arial" w:hAnsi="Arial" w:cs="Arial"/>
        </w:rPr>
        <w:t xml:space="preserve"> sprejel </w:t>
      </w:r>
    </w:p>
    <w:p w:rsidR="00E63DAE" w:rsidRPr="00402367" w:rsidRDefault="00E63DAE" w:rsidP="00F87508">
      <w:pPr>
        <w:pStyle w:val="Telobesedila"/>
        <w:rPr>
          <w:rFonts w:ascii="Arial" w:hAnsi="Arial" w:cs="Arial"/>
          <w:color w:val="FF0000"/>
        </w:rPr>
      </w:pPr>
    </w:p>
    <w:p w:rsidR="00E63DAE" w:rsidRPr="00402367" w:rsidRDefault="00E63DAE" w:rsidP="00F87508">
      <w:pPr>
        <w:pStyle w:val="Telobesedila"/>
        <w:rPr>
          <w:rFonts w:ascii="Arial" w:hAnsi="Arial" w:cs="Arial"/>
          <w:color w:val="FF0000"/>
        </w:rPr>
      </w:pPr>
    </w:p>
    <w:p w:rsidR="00E63DAE" w:rsidRPr="00402367" w:rsidRDefault="00E63DAE" w:rsidP="00F87508">
      <w:pPr>
        <w:pStyle w:val="Telobesedila"/>
        <w:rPr>
          <w:rFonts w:ascii="Arial" w:hAnsi="Arial" w:cs="Arial"/>
          <w:color w:val="FF0000"/>
        </w:rPr>
      </w:pPr>
    </w:p>
    <w:p w:rsidR="00E63DAE" w:rsidRPr="00402367" w:rsidRDefault="00E63DAE" w:rsidP="00F87508">
      <w:pPr>
        <w:pStyle w:val="Telobesedila"/>
        <w:rPr>
          <w:rFonts w:ascii="Arial" w:hAnsi="Arial" w:cs="Arial"/>
          <w:color w:val="FF0000"/>
        </w:rPr>
      </w:pPr>
    </w:p>
    <w:p w:rsidR="00E63DAE" w:rsidRPr="00DF4EE7" w:rsidRDefault="00E63DAE" w:rsidP="00E63DAE">
      <w:pPr>
        <w:pStyle w:val="Telobesedila"/>
        <w:jc w:val="center"/>
        <w:rPr>
          <w:rFonts w:ascii="Arial" w:hAnsi="Arial" w:cs="Arial"/>
          <w:b/>
        </w:rPr>
      </w:pPr>
      <w:r w:rsidRPr="00DF4EE7">
        <w:rPr>
          <w:rFonts w:ascii="Arial" w:hAnsi="Arial" w:cs="Arial"/>
          <w:b/>
        </w:rPr>
        <w:t>SKLEP O PRERAZPOREDITVI PRORAČUNSKIH SREDSTEV</w:t>
      </w:r>
      <w:r w:rsidR="007B1B11" w:rsidRPr="00DF4EE7">
        <w:rPr>
          <w:rFonts w:ascii="Arial" w:hAnsi="Arial" w:cs="Arial"/>
          <w:b/>
        </w:rPr>
        <w:t xml:space="preserve"> PROR</w:t>
      </w:r>
      <w:r w:rsidR="00402367" w:rsidRPr="00DF4EE7">
        <w:rPr>
          <w:rFonts w:ascii="Arial" w:hAnsi="Arial" w:cs="Arial"/>
          <w:b/>
        </w:rPr>
        <w:t>AČUNA OBČINE IDRIJA ZA LETO 2018</w:t>
      </w:r>
    </w:p>
    <w:p w:rsidR="00F752B1" w:rsidRPr="00402367" w:rsidRDefault="00F752B1" w:rsidP="002D58F8">
      <w:pPr>
        <w:autoSpaceDE w:val="0"/>
        <w:autoSpaceDN w:val="0"/>
        <w:adjustRightInd w:val="0"/>
        <w:spacing w:after="0" w:line="240" w:lineRule="auto"/>
        <w:rPr>
          <w:rFonts w:ascii="Arial" w:eastAsia="Arial-BoldMT" w:hAnsi="Arial" w:cs="Arial"/>
          <w:bCs/>
          <w:color w:val="FF0000"/>
          <w:sz w:val="24"/>
          <w:szCs w:val="24"/>
        </w:rPr>
      </w:pPr>
    </w:p>
    <w:p w:rsidR="00F752B1" w:rsidRPr="00402367" w:rsidRDefault="00F752B1" w:rsidP="00F752B1">
      <w:pPr>
        <w:autoSpaceDE w:val="0"/>
        <w:autoSpaceDN w:val="0"/>
        <w:adjustRightInd w:val="0"/>
        <w:spacing w:after="0" w:line="240" w:lineRule="auto"/>
        <w:jc w:val="center"/>
        <w:rPr>
          <w:rFonts w:ascii="Arial" w:eastAsia="Arial-BoldMT" w:hAnsi="Arial" w:cs="Arial"/>
          <w:bCs/>
          <w:color w:val="FF0000"/>
          <w:sz w:val="24"/>
          <w:szCs w:val="24"/>
        </w:rPr>
      </w:pPr>
    </w:p>
    <w:p w:rsidR="0017260B" w:rsidRPr="00604D20" w:rsidRDefault="002A7A2C" w:rsidP="0017260B">
      <w:pPr>
        <w:pStyle w:val="Odstavekseznama"/>
        <w:numPr>
          <w:ilvl w:val="0"/>
          <w:numId w:val="1"/>
        </w:numPr>
        <w:autoSpaceDE w:val="0"/>
        <w:autoSpaceDN w:val="0"/>
        <w:adjustRightInd w:val="0"/>
        <w:spacing w:after="0" w:line="240" w:lineRule="auto"/>
        <w:jc w:val="center"/>
        <w:rPr>
          <w:rFonts w:ascii="Arial" w:eastAsia="Arial-BoldMT" w:hAnsi="Arial" w:cs="Arial"/>
          <w:bCs/>
          <w:sz w:val="24"/>
          <w:szCs w:val="24"/>
        </w:rPr>
      </w:pPr>
      <w:r w:rsidRPr="00604D20">
        <w:rPr>
          <w:rFonts w:ascii="Arial" w:eastAsia="Arial-BoldMT" w:hAnsi="Arial" w:cs="Arial"/>
          <w:bCs/>
          <w:sz w:val="24"/>
          <w:szCs w:val="24"/>
        </w:rPr>
        <w:t>č</w:t>
      </w:r>
      <w:r w:rsidR="00F752B1" w:rsidRPr="00604D20">
        <w:rPr>
          <w:rFonts w:ascii="Arial" w:eastAsia="Arial-BoldMT" w:hAnsi="Arial" w:cs="Arial"/>
          <w:bCs/>
          <w:sz w:val="24"/>
          <w:szCs w:val="24"/>
        </w:rPr>
        <w:t>len</w:t>
      </w:r>
    </w:p>
    <w:p w:rsidR="0017260B" w:rsidRPr="00A17BE7" w:rsidRDefault="0017260B" w:rsidP="00F752B1">
      <w:pPr>
        <w:autoSpaceDE w:val="0"/>
        <w:autoSpaceDN w:val="0"/>
        <w:adjustRightInd w:val="0"/>
        <w:spacing w:after="0" w:line="240" w:lineRule="auto"/>
        <w:jc w:val="both"/>
        <w:rPr>
          <w:rFonts w:ascii="Arial" w:eastAsia="ArialMT" w:hAnsi="Arial" w:cs="Arial"/>
          <w:sz w:val="24"/>
          <w:szCs w:val="24"/>
        </w:rPr>
      </w:pPr>
    </w:p>
    <w:p w:rsidR="00A17BE7" w:rsidRDefault="00A17BE7" w:rsidP="00E81907">
      <w:pPr>
        <w:jc w:val="both"/>
        <w:rPr>
          <w:rFonts w:ascii="Arial" w:hAnsi="Arial" w:cs="Arial"/>
          <w:sz w:val="24"/>
          <w:szCs w:val="24"/>
        </w:rPr>
      </w:pPr>
      <w:r w:rsidRPr="00A17BE7">
        <w:rPr>
          <w:rFonts w:ascii="Arial" w:hAnsi="Arial" w:cs="Arial"/>
          <w:sz w:val="24"/>
          <w:szCs w:val="24"/>
        </w:rPr>
        <w:t>Pri proračunskem uporabniku 13 Občinska uprava se znotraj podprograma</w:t>
      </w:r>
      <w:r>
        <w:rPr>
          <w:rFonts w:ascii="Arial" w:hAnsi="Arial" w:cs="Arial"/>
          <w:sz w:val="24"/>
          <w:szCs w:val="24"/>
        </w:rPr>
        <w:t xml:space="preserve"> </w:t>
      </w:r>
      <w:r w:rsidRPr="00A17BE7">
        <w:rPr>
          <w:rFonts w:ascii="Arial" w:hAnsi="Arial" w:cs="Arial"/>
          <w:b/>
          <w:sz w:val="24"/>
          <w:szCs w:val="24"/>
        </w:rPr>
        <w:t>11029001 Strukturni ukrepi v kmetijstvu in živilstvu</w:t>
      </w:r>
      <w:r>
        <w:rPr>
          <w:rFonts w:ascii="Arial" w:hAnsi="Arial" w:cs="Arial"/>
          <w:b/>
          <w:sz w:val="24"/>
          <w:szCs w:val="24"/>
        </w:rPr>
        <w:t xml:space="preserve"> </w:t>
      </w:r>
      <w:r w:rsidRPr="00A17BE7">
        <w:rPr>
          <w:rFonts w:ascii="Arial" w:hAnsi="Arial" w:cs="Arial"/>
          <w:sz w:val="24"/>
          <w:szCs w:val="24"/>
        </w:rPr>
        <w:t>doda nova proračunska postavka</w:t>
      </w:r>
      <w:r>
        <w:rPr>
          <w:rFonts w:ascii="Arial" w:hAnsi="Arial" w:cs="Arial"/>
          <w:sz w:val="24"/>
          <w:szCs w:val="24"/>
        </w:rPr>
        <w:t xml:space="preserve"> </w:t>
      </w:r>
      <w:r w:rsidRPr="00A17BE7">
        <w:rPr>
          <w:rFonts w:ascii="Arial" w:hAnsi="Arial" w:cs="Arial"/>
          <w:b/>
          <w:sz w:val="24"/>
          <w:szCs w:val="24"/>
        </w:rPr>
        <w:t>1311042 Projekt Dobimo se na tržnici 2.</w:t>
      </w:r>
    </w:p>
    <w:p w:rsidR="008A7B35" w:rsidRPr="00402367" w:rsidRDefault="008A7B35" w:rsidP="00E81907">
      <w:pPr>
        <w:jc w:val="both"/>
        <w:rPr>
          <w:rFonts w:ascii="Arial" w:hAnsi="Arial" w:cs="Arial"/>
          <w:b/>
          <w:color w:val="FF0000"/>
          <w:sz w:val="24"/>
          <w:szCs w:val="24"/>
        </w:rPr>
      </w:pPr>
      <w:r w:rsidRPr="00A17BE7">
        <w:rPr>
          <w:rFonts w:ascii="Arial" w:hAnsi="Arial" w:cs="Arial"/>
          <w:sz w:val="24"/>
          <w:szCs w:val="24"/>
        </w:rPr>
        <w:t xml:space="preserve">Pri proračunskem uporabniku 13 Občinska uprava se znotraj podprograma </w:t>
      </w:r>
      <w:r w:rsidR="00A17BE7" w:rsidRPr="00A17BE7">
        <w:rPr>
          <w:rFonts w:ascii="Arial" w:hAnsi="Arial" w:cs="Arial"/>
          <w:b/>
          <w:sz w:val="24"/>
          <w:szCs w:val="24"/>
        </w:rPr>
        <w:t>14039001</w:t>
      </w:r>
      <w:r w:rsidRPr="00A17BE7">
        <w:rPr>
          <w:rFonts w:ascii="Arial" w:hAnsi="Arial" w:cs="Arial"/>
          <w:b/>
          <w:sz w:val="24"/>
          <w:szCs w:val="24"/>
        </w:rPr>
        <w:t xml:space="preserve"> </w:t>
      </w:r>
      <w:r w:rsidR="00A17BE7" w:rsidRPr="00A17BE7">
        <w:rPr>
          <w:rFonts w:ascii="Arial" w:hAnsi="Arial" w:cs="Arial"/>
          <w:b/>
          <w:sz w:val="24"/>
          <w:szCs w:val="24"/>
        </w:rPr>
        <w:t xml:space="preserve">Promocija občine </w:t>
      </w:r>
      <w:r w:rsidRPr="00A17BE7">
        <w:rPr>
          <w:rFonts w:ascii="Arial" w:hAnsi="Arial" w:cs="Arial"/>
          <w:sz w:val="24"/>
          <w:szCs w:val="24"/>
        </w:rPr>
        <w:t>doda</w:t>
      </w:r>
      <w:r w:rsidR="00A17BE7" w:rsidRPr="00A17BE7">
        <w:rPr>
          <w:rFonts w:ascii="Arial" w:hAnsi="Arial" w:cs="Arial"/>
          <w:sz w:val="24"/>
          <w:szCs w:val="24"/>
        </w:rPr>
        <w:t>jo nove proračunske postavke:</w:t>
      </w:r>
      <w:r w:rsidR="00A17BE7">
        <w:rPr>
          <w:rFonts w:ascii="Arial" w:hAnsi="Arial" w:cs="Arial"/>
          <w:sz w:val="24"/>
          <w:szCs w:val="24"/>
        </w:rPr>
        <w:t xml:space="preserve"> </w:t>
      </w:r>
      <w:r w:rsidR="00A17BE7" w:rsidRPr="00A17BE7">
        <w:rPr>
          <w:rFonts w:ascii="Arial" w:hAnsi="Arial" w:cs="Arial"/>
          <w:b/>
          <w:sz w:val="24"/>
          <w:szCs w:val="24"/>
        </w:rPr>
        <w:t>1314083 Društvo klekljaric idrijske čipke – program delovanja, 1314084 Gimnazija JV – strokovno delo za idrijsko čipko</w:t>
      </w:r>
      <w:r w:rsidR="00A17BE7">
        <w:rPr>
          <w:rFonts w:ascii="Arial" w:hAnsi="Arial" w:cs="Arial"/>
          <w:b/>
          <w:sz w:val="24"/>
          <w:szCs w:val="24"/>
        </w:rPr>
        <w:t xml:space="preserve">, 1314085 Gimnazija JV – geografska označba idrijske </w:t>
      </w:r>
      <w:r w:rsidR="00A17BE7" w:rsidRPr="00A17BE7">
        <w:rPr>
          <w:rFonts w:ascii="Arial" w:hAnsi="Arial" w:cs="Arial"/>
          <w:b/>
          <w:sz w:val="24"/>
          <w:szCs w:val="24"/>
        </w:rPr>
        <w:t>čipke</w:t>
      </w:r>
      <w:r w:rsidRPr="00A17BE7">
        <w:rPr>
          <w:rFonts w:ascii="Arial" w:hAnsi="Arial" w:cs="Arial"/>
          <w:b/>
          <w:sz w:val="24"/>
          <w:szCs w:val="24"/>
        </w:rPr>
        <w:t>.</w:t>
      </w:r>
    </w:p>
    <w:p w:rsidR="008A7B35" w:rsidRDefault="008A7B35" w:rsidP="00E81907">
      <w:pPr>
        <w:jc w:val="both"/>
        <w:rPr>
          <w:rFonts w:ascii="Arial" w:hAnsi="Arial" w:cs="Arial"/>
          <w:b/>
          <w:sz w:val="24"/>
          <w:szCs w:val="24"/>
        </w:rPr>
      </w:pPr>
      <w:r w:rsidRPr="00A17BE7">
        <w:rPr>
          <w:rFonts w:ascii="Arial" w:hAnsi="Arial" w:cs="Arial"/>
          <w:sz w:val="24"/>
          <w:szCs w:val="24"/>
        </w:rPr>
        <w:t xml:space="preserve">Pri proračunskem uporabniku 13 Občinska uprava se znotraj podprograma </w:t>
      </w:r>
      <w:r w:rsidR="00A17BE7" w:rsidRPr="00A17BE7">
        <w:rPr>
          <w:rFonts w:ascii="Arial" w:hAnsi="Arial" w:cs="Arial"/>
          <w:b/>
          <w:sz w:val="24"/>
          <w:szCs w:val="24"/>
        </w:rPr>
        <w:t>14039002</w:t>
      </w:r>
      <w:r w:rsidRPr="00402367">
        <w:rPr>
          <w:rFonts w:ascii="Arial" w:hAnsi="Arial" w:cs="Arial"/>
          <w:b/>
          <w:color w:val="FF0000"/>
          <w:sz w:val="24"/>
          <w:szCs w:val="24"/>
        </w:rPr>
        <w:t xml:space="preserve"> </w:t>
      </w:r>
      <w:r w:rsidRPr="00A17BE7">
        <w:rPr>
          <w:rFonts w:ascii="Arial" w:hAnsi="Arial" w:cs="Arial"/>
          <w:b/>
          <w:sz w:val="24"/>
          <w:szCs w:val="24"/>
        </w:rPr>
        <w:t xml:space="preserve">Spodbujanje razvoja </w:t>
      </w:r>
      <w:r w:rsidR="00A17BE7" w:rsidRPr="00A17BE7">
        <w:rPr>
          <w:rFonts w:ascii="Arial" w:hAnsi="Arial" w:cs="Arial"/>
          <w:b/>
          <w:sz w:val="24"/>
          <w:szCs w:val="24"/>
        </w:rPr>
        <w:t>turizma in gostinstva</w:t>
      </w:r>
      <w:r w:rsidRPr="00A17BE7">
        <w:rPr>
          <w:rFonts w:ascii="Arial" w:hAnsi="Arial" w:cs="Arial"/>
          <w:sz w:val="24"/>
          <w:szCs w:val="24"/>
        </w:rPr>
        <w:t xml:space="preserve"> dodata novi proračunski postavki: </w:t>
      </w:r>
      <w:r w:rsidR="00A17BE7" w:rsidRPr="00A17BE7">
        <w:rPr>
          <w:rFonts w:ascii="Arial" w:hAnsi="Arial" w:cs="Arial"/>
          <w:b/>
          <w:sz w:val="24"/>
          <w:szCs w:val="24"/>
        </w:rPr>
        <w:t>1314086 CID – nakup opreme in osnovnih sredstev</w:t>
      </w:r>
      <w:r w:rsidRPr="00A17BE7">
        <w:rPr>
          <w:rFonts w:ascii="Arial" w:hAnsi="Arial" w:cs="Arial"/>
          <w:b/>
          <w:sz w:val="24"/>
          <w:szCs w:val="24"/>
        </w:rPr>
        <w:t xml:space="preserve"> </w:t>
      </w:r>
      <w:r w:rsidRPr="00A17BE7">
        <w:rPr>
          <w:rFonts w:ascii="Arial" w:hAnsi="Arial" w:cs="Arial"/>
          <w:sz w:val="24"/>
          <w:szCs w:val="24"/>
        </w:rPr>
        <w:t>ter</w:t>
      </w:r>
      <w:r w:rsidRPr="00A17BE7">
        <w:rPr>
          <w:rFonts w:ascii="Arial" w:hAnsi="Arial" w:cs="Arial"/>
          <w:b/>
          <w:sz w:val="24"/>
          <w:szCs w:val="24"/>
        </w:rPr>
        <w:t xml:space="preserve"> </w:t>
      </w:r>
      <w:r w:rsidR="00A17BE7" w:rsidRPr="00A17BE7">
        <w:rPr>
          <w:rFonts w:ascii="Arial" w:hAnsi="Arial" w:cs="Arial"/>
          <w:b/>
          <w:sz w:val="24"/>
          <w:szCs w:val="24"/>
        </w:rPr>
        <w:t>1314087 Projekt Formica 2</w:t>
      </w:r>
      <w:r w:rsidRPr="00A17BE7">
        <w:rPr>
          <w:rFonts w:ascii="Arial" w:hAnsi="Arial" w:cs="Arial"/>
          <w:b/>
          <w:sz w:val="24"/>
          <w:szCs w:val="24"/>
        </w:rPr>
        <w:t>.</w:t>
      </w:r>
    </w:p>
    <w:p w:rsidR="00032959" w:rsidRDefault="00032959" w:rsidP="00CE34EB">
      <w:pPr>
        <w:jc w:val="both"/>
        <w:rPr>
          <w:rFonts w:ascii="Arial" w:hAnsi="Arial" w:cs="Arial"/>
          <w:sz w:val="24"/>
          <w:szCs w:val="24"/>
        </w:rPr>
      </w:pPr>
      <w:r w:rsidRPr="00A17BE7">
        <w:rPr>
          <w:rFonts w:ascii="Arial" w:hAnsi="Arial" w:cs="Arial"/>
          <w:sz w:val="24"/>
          <w:szCs w:val="24"/>
        </w:rPr>
        <w:t xml:space="preserve">Pri proračunskem uporabniku 13 Občinska uprava se znotraj podprograma </w:t>
      </w:r>
      <w:r w:rsidRPr="00032959">
        <w:rPr>
          <w:rFonts w:ascii="Arial" w:hAnsi="Arial" w:cs="Arial"/>
          <w:b/>
          <w:sz w:val="24"/>
          <w:szCs w:val="24"/>
        </w:rPr>
        <w:t>20049003 Socialno varstvo starih</w:t>
      </w:r>
      <w:r>
        <w:rPr>
          <w:rFonts w:ascii="Arial" w:hAnsi="Arial" w:cs="Arial"/>
          <w:b/>
          <w:sz w:val="24"/>
          <w:szCs w:val="24"/>
        </w:rPr>
        <w:t xml:space="preserve"> </w:t>
      </w:r>
      <w:r w:rsidRPr="00032959">
        <w:rPr>
          <w:rFonts w:ascii="Arial" w:hAnsi="Arial" w:cs="Arial"/>
          <w:sz w:val="24"/>
          <w:szCs w:val="24"/>
        </w:rPr>
        <w:t>doda nova proračunska postavka</w:t>
      </w:r>
      <w:r>
        <w:rPr>
          <w:rFonts w:ascii="Arial" w:hAnsi="Arial" w:cs="Arial"/>
          <w:sz w:val="24"/>
          <w:szCs w:val="24"/>
        </w:rPr>
        <w:t xml:space="preserve"> </w:t>
      </w:r>
      <w:r w:rsidRPr="00032959">
        <w:rPr>
          <w:rFonts w:ascii="Arial" w:hAnsi="Arial" w:cs="Arial"/>
          <w:b/>
          <w:sz w:val="24"/>
          <w:szCs w:val="24"/>
        </w:rPr>
        <w:t>1320022 Sopotnik.</w:t>
      </w:r>
      <w:r w:rsidRPr="00032959">
        <w:rPr>
          <w:rFonts w:ascii="Arial" w:hAnsi="Arial" w:cs="Arial"/>
          <w:sz w:val="24"/>
          <w:szCs w:val="24"/>
        </w:rPr>
        <w:t xml:space="preserve"> </w:t>
      </w:r>
    </w:p>
    <w:p w:rsidR="008A7B35" w:rsidRPr="00402367" w:rsidRDefault="005C1A19" w:rsidP="00CE34EB">
      <w:pPr>
        <w:jc w:val="both"/>
        <w:rPr>
          <w:rFonts w:ascii="Arial" w:hAnsi="Arial" w:cs="Arial"/>
          <w:b/>
          <w:color w:val="FF0000"/>
          <w:sz w:val="24"/>
          <w:szCs w:val="24"/>
        </w:rPr>
      </w:pPr>
      <w:r w:rsidRPr="00A17BE7">
        <w:rPr>
          <w:rFonts w:ascii="Arial" w:hAnsi="Arial" w:cs="Arial"/>
          <w:sz w:val="24"/>
          <w:szCs w:val="24"/>
        </w:rPr>
        <w:t>V Načrtu razvojnih programov Občine Idrija se doda</w:t>
      </w:r>
      <w:r w:rsidR="00E81907" w:rsidRPr="00A17BE7">
        <w:rPr>
          <w:rFonts w:ascii="Arial" w:hAnsi="Arial" w:cs="Arial"/>
          <w:sz w:val="24"/>
          <w:szCs w:val="24"/>
        </w:rPr>
        <w:t>ta</w:t>
      </w:r>
      <w:r w:rsidRPr="00A17BE7">
        <w:rPr>
          <w:rFonts w:ascii="Arial" w:hAnsi="Arial" w:cs="Arial"/>
          <w:sz w:val="24"/>
          <w:szCs w:val="24"/>
        </w:rPr>
        <w:t xml:space="preserve"> nova projekta</w:t>
      </w:r>
      <w:r w:rsidRPr="00CE34EB">
        <w:rPr>
          <w:rFonts w:ascii="Arial" w:hAnsi="Arial" w:cs="Arial"/>
          <w:sz w:val="24"/>
          <w:szCs w:val="24"/>
        </w:rPr>
        <w:t>:</w:t>
      </w:r>
      <w:r w:rsidRPr="00CE34EB">
        <w:rPr>
          <w:rFonts w:ascii="Arial" w:hAnsi="Arial" w:cs="Arial"/>
          <w:b/>
          <w:sz w:val="24"/>
          <w:szCs w:val="24"/>
        </w:rPr>
        <w:t xml:space="preserve"> </w:t>
      </w:r>
      <w:r w:rsidR="00CE34EB" w:rsidRPr="00CE34EB">
        <w:rPr>
          <w:rFonts w:ascii="Arial" w:hAnsi="Arial" w:cs="Arial"/>
          <w:b/>
          <w:sz w:val="24"/>
          <w:szCs w:val="24"/>
        </w:rPr>
        <w:t>OB036-18-0001 Gimnazija JV – geografska označba idrijske čipke</w:t>
      </w:r>
      <w:r w:rsidRPr="00CE34EB">
        <w:rPr>
          <w:rFonts w:ascii="Arial" w:hAnsi="Arial" w:cs="Arial"/>
          <w:b/>
          <w:sz w:val="24"/>
          <w:szCs w:val="24"/>
        </w:rPr>
        <w:t xml:space="preserve"> </w:t>
      </w:r>
      <w:r w:rsidRPr="00CE34EB">
        <w:rPr>
          <w:rFonts w:ascii="Arial" w:hAnsi="Arial" w:cs="Arial"/>
          <w:sz w:val="24"/>
          <w:szCs w:val="24"/>
        </w:rPr>
        <w:t>in</w:t>
      </w:r>
      <w:r w:rsidR="00E81907" w:rsidRPr="00CE34EB">
        <w:rPr>
          <w:rFonts w:ascii="Arial" w:hAnsi="Arial" w:cs="Arial"/>
          <w:b/>
          <w:sz w:val="24"/>
          <w:szCs w:val="24"/>
        </w:rPr>
        <w:t xml:space="preserve"> OB</w:t>
      </w:r>
      <w:r w:rsidR="00CE34EB">
        <w:rPr>
          <w:rFonts w:ascii="Arial" w:hAnsi="Arial" w:cs="Arial"/>
          <w:b/>
          <w:sz w:val="24"/>
          <w:szCs w:val="24"/>
        </w:rPr>
        <w:t>036-18-0002</w:t>
      </w:r>
      <w:r w:rsidR="00CE34EB" w:rsidRPr="00CE34EB">
        <w:rPr>
          <w:rFonts w:ascii="Arial" w:hAnsi="Arial" w:cs="Arial"/>
          <w:b/>
          <w:sz w:val="24"/>
          <w:szCs w:val="24"/>
        </w:rPr>
        <w:t xml:space="preserve"> CID – nakup opreme in osnovnih sredstev</w:t>
      </w:r>
      <w:r w:rsidRPr="00CE34EB">
        <w:rPr>
          <w:rFonts w:ascii="Arial" w:hAnsi="Arial" w:cs="Arial"/>
          <w:b/>
          <w:sz w:val="24"/>
          <w:szCs w:val="24"/>
        </w:rPr>
        <w:t>.</w:t>
      </w:r>
    </w:p>
    <w:p w:rsidR="00F752B1" w:rsidRPr="00402367" w:rsidRDefault="00F752B1" w:rsidP="00A34AFA">
      <w:pPr>
        <w:autoSpaceDE w:val="0"/>
        <w:autoSpaceDN w:val="0"/>
        <w:adjustRightInd w:val="0"/>
        <w:spacing w:after="0" w:line="240" w:lineRule="auto"/>
        <w:rPr>
          <w:rFonts w:ascii="Arial" w:eastAsia="ArialMT" w:hAnsi="Arial" w:cs="Arial"/>
          <w:color w:val="FF0000"/>
          <w:sz w:val="24"/>
          <w:szCs w:val="24"/>
        </w:rPr>
      </w:pPr>
    </w:p>
    <w:p w:rsidR="00A87118" w:rsidRPr="00402367" w:rsidRDefault="00A87118" w:rsidP="00A34AFA">
      <w:pPr>
        <w:autoSpaceDE w:val="0"/>
        <w:autoSpaceDN w:val="0"/>
        <w:adjustRightInd w:val="0"/>
        <w:spacing w:after="0" w:line="240" w:lineRule="auto"/>
        <w:rPr>
          <w:rFonts w:ascii="Arial" w:eastAsia="ArialMT" w:hAnsi="Arial" w:cs="Arial"/>
          <w:color w:val="FF0000"/>
          <w:sz w:val="24"/>
          <w:szCs w:val="24"/>
        </w:rPr>
      </w:pPr>
    </w:p>
    <w:p w:rsidR="00A87118" w:rsidRPr="00402367" w:rsidRDefault="00A87118" w:rsidP="00A34AFA">
      <w:pPr>
        <w:autoSpaceDE w:val="0"/>
        <w:autoSpaceDN w:val="0"/>
        <w:adjustRightInd w:val="0"/>
        <w:spacing w:after="0" w:line="240" w:lineRule="auto"/>
        <w:rPr>
          <w:rFonts w:ascii="Arial" w:eastAsia="ArialMT" w:hAnsi="Arial" w:cs="Arial"/>
          <w:color w:val="FF0000"/>
          <w:sz w:val="24"/>
          <w:szCs w:val="24"/>
        </w:rPr>
      </w:pPr>
    </w:p>
    <w:p w:rsidR="00A87118" w:rsidRPr="00402367" w:rsidRDefault="00A87118" w:rsidP="00A34AFA">
      <w:pPr>
        <w:autoSpaceDE w:val="0"/>
        <w:autoSpaceDN w:val="0"/>
        <w:adjustRightInd w:val="0"/>
        <w:spacing w:after="0" w:line="240" w:lineRule="auto"/>
        <w:rPr>
          <w:rFonts w:ascii="Arial" w:eastAsia="ArialMT" w:hAnsi="Arial" w:cs="Arial"/>
          <w:color w:val="FF0000"/>
          <w:sz w:val="24"/>
          <w:szCs w:val="24"/>
        </w:rPr>
      </w:pPr>
    </w:p>
    <w:p w:rsidR="00A34AFA" w:rsidRPr="00402367" w:rsidRDefault="002A7A2C" w:rsidP="00F752B1">
      <w:pPr>
        <w:pStyle w:val="Odstavekseznama"/>
        <w:numPr>
          <w:ilvl w:val="0"/>
          <w:numId w:val="1"/>
        </w:numPr>
        <w:autoSpaceDE w:val="0"/>
        <w:autoSpaceDN w:val="0"/>
        <w:adjustRightInd w:val="0"/>
        <w:spacing w:after="0" w:line="240" w:lineRule="auto"/>
        <w:jc w:val="center"/>
        <w:rPr>
          <w:rFonts w:ascii="Arial" w:eastAsia="Arial-BoldMT" w:hAnsi="Arial" w:cs="Arial"/>
          <w:bCs/>
          <w:sz w:val="24"/>
          <w:szCs w:val="24"/>
        </w:rPr>
      </w:pPr>
      <w:r w:rsidRPr="00402367">
        <w:rPr>
          <w:rFonts w:ascii="Arial" w:eastAsia="Arial-BoldMT" w:hAnsi="Arial" w:cs="Arial"/>
          <w:bCs/>
          <w:sz w:val="24"/>
          <w:szCs w:val="24"/>
        </w:rPr>
        <w:lastRenderedPageBreak/>
        <w:t>č</w:t>
      </w:r>
      <w:r w:rsidR="00F752B1" w:rsidRPr="00402367">
        <w:rPr>
          <w:rFonts w:ascii="Arial" w:eastAsia="Arial-BoldMT" w:hAnsi="Arial" w:cs="Arial"/>
          <w:bCs/>
          <w:sz w:val="24"/>
          <w:szCs w:val="24"/>
        </w:rPr>
        <w:t>len</w:t>
      </w:r>
    </w:p>
    <w:p w:rsidR="002A7A2C" w:rsidRPr="00402367" w:rsidRDefault="002A7A2C" w:rsidP="002A7A2C">
      <w:pPr>
        <w:pStyle w:val="Odstavekseznama"/>
        <w:autoSpaceDE w:val="0"/>
        <w:autoSpaceDN w:val="0"/>
        <w:adjustRightInd w:val="0"/>
        <w:spacing w:after="0" w:line="240" w:lineRule="auto"/>
        <w:rPr>
          <w:rFonts w:ascii="Arial" w:eastAsia="Arial-BoldMT" w:hAnsi="Arial" w:cs="Arial"/>
          <w:bCs/>
          <w:sz w:val="24"/>
          <w:szCs w:val="24"/>
        </w:rPr>
      </w:pPr>
    </w:p>
    <w:p w:rsidR="00B641C5" w:rsidRPr="006657BC" w:rsidRDefault="009F3B0E" w:rsidP="00A87118">
      <w:pPr>
        <w:rPr>
          <w:rFonts w:ascii="Arial" w:hAnsi="Arial" w:cs="Arial"/>
          <w:sz w:val="24"/>
          <w:szCs w:val="24"/>
        </w:rPr>
      </w:pPr>
      <w:r w:rsidRPr="00402367">
        <w:rPr>
          <w:rFonts w:ascii="Arial" w:hAnsi="Arial" w:cs="Arial"/>
          <w:sz w:val="24"/>
          <w:szCs w:val="24"/>
        </w:rPr>
        <w:t>Sredstva pror</w:t>
      </w:r>
      <w:r w:rsidR="00402367" w:rsidRPr="00402367">
        <w:rPr>
          <w:rFonts w:ascii="Arial" w:hAnsi="Arial" w:cs="Arial"/>
          <w:sz w:val="24"/>
          <w:szCs w:val="24"/>
        </w:rPr>
        <w:t>ačuna Občine Idrija za leto 2018</w:t>
      </w:r>
      <w:r w:rsidRPr="00402367">
        <w:rPr>
          <w:rFonts w:ascii="Arial" w:hAnsi="Arial" w:cs="Arial"/>
          <w:sz w:val="24"/>
          <w:szCs w:val="24"/>
        </w:rPr>
        <w:t xml:space="preserve"> se prerazporedi na naslednji način:</w:t>
      </w:r>
    </w:p>
    <w:tbl>
      <w:tblPr>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79"/>
        <w:gridCol w:w="688"/>
        <w:gridCol w:w="1100"/>
        <w:gridCol w:w="600"/>
        <w:gridCol w:w="4478"/>
        <w:gridCol w:w="2126"/>
        <w:gridCol w:w="1318"/>
        <w:gridCol w:w="1993"/>
        <w:gridCol w:w="1650"/>
      </w:tblGrid>
      <w:tr w:rsidR="006657BC" w:rsidRPr="006657BC" w:rsidTr="00433E79">
        <w:trPr>
          <w:trHeight w:val="1770"/>
        </w:trPr>
        <w:tc>
          <w:tcPr>
            <w:tcW w:w="779"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PP</w:t>
            </w:r>
          </w:p>
        </w:tc>
        <w:tc>
          <w:tcPr>
            <w:tcW w:w="688"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Konto</w:t>
            </w:r>
          </w:p>
        </w:tc>
        <w:tc>
          <w:tcPr>
            <w:tcW w:w="1100"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NRP</w:t>
            </w:r>
          </w:p>
        </w:tc>
        <w:tc>
          <w:tcPr>
            <w:tcW w:w="600"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VIR</w:t>
            </w:r>
          </w:p>
        </w:tc>
        <w:tc>
          <w:tcPr>
            <w:tcW w:w="4478"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Opis</w:t>
            </w:r>
          </w:p>
        </w:tc>
        <w:tc>
          <w:tcPr>
            <w:tcW w:w="2126" w:type="dxa"/>
            <w:shd w:val="clear" w:color="000000" w:fill="C0C0C0"/>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Sprejet</w:t>
            </w:r>
            <w:r w:rsidR="00433E79">
              <w:rPr>
                <w:rFonts w:ascii="Calibri" w:eastAsia="Times New Roman" w:hAnsi="Calibri" w:cs="Times New Roman"/>
                <w:color w:val="000000"/>
                <w:lang w:eastAsia="sl-SI"/>
              </w:rPr>
              <w:t>i proračun 2018</w:t>
            </w:r>
          </w:p>
        </w:tc>
        <w:tc>
          <w:tcPr>
            <w:tcW w:w="1318" w:type="dxa"/>
            <w:shd w:val="clear" w:color="000000" w:fill="C0C0C0"/>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Veljavni proračun 2018</w:t>
            </w:r>
          </w:p>
        </w:tc>
        <w:tc>
          <w:tcPr>
            <w:tcW w:w="1993" w:type="dxa"/>
            <w:shd w:val="clear" w:color="000000" w:fill="C0C0C0"/>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 xml:space="preserve">Predlog prerazporeditve   </w:t>
            </w:r>
            <w:r w:rsidR="00433E79">
              <w:rPr>
                <w:rFonts w:ascii="Calibri" w:eastAsia="Times New Roman" w:hAnsi="Calibri" w:cs="Times New Roman"/>
                <w:color w:val="000000"/>
                <w:lang w:eastAsia="sl-SI"/>
              </w:rPr>
              <w:t xml:space="preserve"> </w:t>
            </w:r>
            <w:r w:rsidRPr="006657BC">
              <w:rPr>
                <w:rFonts w:ascii="Calibri" w:eastAsia="Times New Roman" w:hAnsi="Calibri" w:cs="Times New Roman"/>
                <w:color w:val="000000"/>
                <w:lang w:eastAsia="sl-SI"/>
              </w:rPr>
              <w:t xml:space="preserve">  </w:t>
            </w:r>
            <w:r w:rsidR="00433E79">
              <w:rPr>
                <w:rFonts w:ascii="Calibri" w:eastAsia="Times New Roman" w:hAnsi="Calibri" w:cs="Times New Roman"/>
                <w:color w:val="000000"/>
                <w:lang w:eastAsia="sl-SI"/>
              </w:rPr>
              <w:t xml:space="preserve">    </w:t>
            </w:r>
            <w:r w:rsidRPr="006657BC">
              <w:rPr>
                <w:rFonts w:ascii="Calibri" w:eastAsia="Times New Roman" w:hAnsi="Calibri" w:cs="Times New Roman"/>
                <w:color w:val="000000"/>
                <w:lang w:eastAsia="sl-SI"/>
              </w:rPr>
              <w:t>(-pomeni zmanjšanje,</w:t>
            </w:r>
            <w:r w:rsidR="00433E79">
              <w:rPr>
                <w:rFonts w:ascii="Calibri" w:eastAsia="Times New Roman" w:hAnsi="Calibri" w:cs="Times New Roman"/>
                <w:color w:val="000000"/>
                <w:lang w:eastAsia="sl-SI"/>
              </w:rPr>
              <w:t xml:space="preserve"> </w:t>
            </w:r>
            <w:r w:rsidRPr="006657BC">
              <w:rPr>
                <w:rFonts w:ascii="Calibri" w:eastAsia="Times New Roman" w:hAnsi="Calibri" w:cs="Times New Roman"/>
                <w:color w:val="000000"/>
                <w:lang w:eastAsia="sl-SI"/>
              </w:rPr>
              <w:t>+pomeni povečanje)</w:t>
            </w:r>
          </w:p>
        </w:tc>
        <w:tc>
          <w:tcPr>
            <w:tcW w:w="1650" w:type="dxa"/>
            <w:shd w:val="clear" w:color="000000" w:fill="C0C0C0"/>
            <w:vAlign w:val="center"/>
            <w:hideMark/>
          </w:tcPr>
          <w:p w:rsidR="006657BC" w:rsidRPr="006657BC" w:rsidRDefault="006657BC" w:rsidP="006657BC">
            <w:pPr>
              <w:spacing w:after="0" w:line="240" w:lineRule="auto"/>
              <w:jc w:val="center"/>
              <w:rPr>
                <w:rFonts w:ascii="Calibri" w:eastAsia="Times New Roman" w:hAnsi="Calibri" w:cs="Times New Roman"/>
                <w:lang w:eastAsia="sl-SI"/>
              </w:rPr>
            </w:pPr>
            <w:r w:rsidRPr="006657BC">
              <w:rPr>
                <w:rFonts w:ascii="Calibri" w:eastAsia="Times New Roman" w:hAnsi="Calibri" w:cs="Times New Roman"/>
                <w:lang w:eastAsia="sl-SI"/>
              </w:rPr>
              <w:t>Proračun</w:t>
            </w:r>
            <w:r w:rsidR="00433E79">
              <w:rPr>
                <w:rFonts w:ascii="Calibri" w:eastAsia="Times New Roman" w:hAnsi="Calibri" w:cs="Times New Roman"/>
                <w:lang w:eastAsia="sl-SI"/>
              </w:rPr>
              <w:t xml:space="preserve"> 2018</w:t>
            </w:r>
            <w:r w:rsidRPr="006657BC">
              <w:rPr>
                <w:rFonts w:ascii="Calibri" w:eastAsia="Times New Roman" w:hAnsi="Calibri" w:cs="Times New Roman"/>
                <w:lang w:eastAsia="sl-SI"/>
              </w:rPr>
              <w:t xml:space="preserve"> z upoštevanimi predlogi prerazporeditev</w:t>
            </w:r>
          </w:p>
        </w:tc>
      </w:tr>
      <w:tr w:rsidR="006657BC" w:rsidRPr="006657BC" w:rsidTr="00433E79">
        <w:trPr>
          <w:trHeight w:val="315"/>
        </w:trPr>
        <w:tc>
          <w:tcPr>
            <w:tcW w:w="779"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1</w:t>
            </w:r>
          </w:p>
        </w:tc>
        <w:tc>
          <w:tcPr>
            <w:tcW w:w="688"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2</w:t>
            </w:r>
          </w:p>
        </w:tc>
        <w:tc>
          <w:tcPr>
            <w:tcW w:w="1100"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3</w:t>
            </w:r>
          </w:p>
        </w:tc>
        <w:tc>
          <w:tcPr>
            <w:tcW w:w="600"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4</w:t>
            </w:r>
          </w:p>
        </w:tc>
        <w:tc>
          <w:tcPr>
            <w:tcW w:w="4478"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5</w:t>
            </w:r>
          </w:p>
        </w:tc>
        <w:tc>
          <w:tcPr>
            <w:tcW w:w="2126"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8</w:t>
            </w:r>
          </w:p>
        </w:tc>
        <w:tc>
          <w:tcPr>
            <w:tcW w:w="1318"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9</w:t>
            </w:r>
          </w:p>
        </w:tc>
        <w:tc>
          <w:tcPr>
            <w:tcW w:w="1993"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color w:val="000000"/>
                <w:lang w:eastAsia="sl-SI"/>
              </w:rPr>
            </w:pPr>
            <w:r w:rsidRPr="006657BC">
              <w:rPr>
                <w:rFonts w:ascii="Calibri" w:eastAsia="Times New Roman" w:hAnsi="Calibri" w:cs="Times New Roman"/>
                <w:color w:val="000000"/>
                <w:lang w:eastAsia="sl-SI"/>
              </w:rPr>
              <w:t>10</w:t>
            </w:r>
          </w:p>
        </w:tc>
        <w:tc>
          <w:tcPr>
            <w:tcW w:w="1650" w:type="dxa"/>
            <w:shd w:val="clear" w:color="000000" w:fill="C0C0C0"/>
            <w:noWrap/>
            <w:vAlign w:val="center"/>
            <w:hideMark/>
          </w:tcPr>
          <w:p w:rsidR="006657BC" w:rsidRPr="006657BC" w:rsidRDefault="006657BC" w:rsidP="006657BC">
            <w:pPr>
              <w:spacing w:after="0" w:line="240" w:lineRule="auto"/>
              <w:jc w:val="center"/>
              <w:rPr>
                <w:rFonts w:ascii="Calibri" w:eastAsia="Times New Roman" w:hAnsi="Calibri" w:cs="Times New Roman"/>
                <w:lang w:eastAsia="sl-SI"/>
              </w:rPr>
            </w:pPr>
            <w:r w:rsidRPr="006657BC">
              <w:rPr>
                <w:rFonts w:ascii="Calibri" w:eastAsia="Times New Roman" w:hAnsi="Calibri" w:cs="Times New Roman"/>
                <w:lang w:eastAsia="sl-SI"/>
              </w:rPr>
              <w:t>11</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1001010</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stroški lokalnih volitev</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65.000,00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60.000,00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-25.000,00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35.000,00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Pisarniški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Čistilni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110,00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110,00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110,00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Založniške in tiskarske storitve ter stroški fotokopiranja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-1.500,00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1.500,00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402006</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Stroški oglaševalskih storitev in stroški objav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900,00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900,00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900,00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402009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Izdatki za reprezentanco</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4.150,00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4.150,00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2.150,00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402206</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Poštnina in kurirske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3.600,00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3.600,00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-1.800,00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1.800,00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402402</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Stroški prevoza v državi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450,00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450,00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450,00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402603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Najemnine in zakupnine za druge objekte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1.350,00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1.350,00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650,00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402699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Druge najemnine, zakupnine in licenčnine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402900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Stroški konferenc, seminarjev in simpozijev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165,00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165,00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165,00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402902</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Plačila po podjemnih pogodbah</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2.755,00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2.755,00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-1.300,00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1.455,00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402903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Plačila za delo preko študentskega servisa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1.180,00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1.180,00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1.180,00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402931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Plačila bančnih storitev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402939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Stroški strokovnih komisij</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13.850,00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13.850,00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6.850,00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402999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operativni odhodki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33.000,00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28.000,00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-10.700,00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17.300,00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1304032</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OŠ  Kanomlja</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25.000,00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25.000,00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-25.000,00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420501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Obnove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OB036-15-0009</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OŠ KANOMLJA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25.000,00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-25.000,00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25.000,00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-25.000,00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1304036</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Popotresna obnova poslovno-stanovanjskih objektov</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120.000,00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152.000,00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74.370,00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226.370,00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420501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Obnove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120.000,00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152.000,00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74.370,00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226.370,00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OB036-16-0006</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Popotresna obnova poslovno-stanovanjskih objektov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120.000,00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152.000,00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74.370,00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226.370,00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120.000,00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152.000,00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74.370,00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226.370,00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1304049</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Gasilni dom Vojsko</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395.000,00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405.853,00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12.000,00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417.853,00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671,00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671,00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420202</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Nakup strojne računalniške opreme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3.378,18</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3.378,18</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OB036-16-0027</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GASILNI DOM VOJSKO</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3.378,18</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3.378,18</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3.378,18</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3.378,18</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420204</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Nakup drugega pohištva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10.631,56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10.631,56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OB036-16-0027</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GASILNI DOM VOJSKO</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10.631,56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10.631,56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10.631,56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10.631,56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420299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Nakup druge opreme in napeljav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5.843,26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5.843,26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OB036-16-0027</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GASILNI DOM VOJSKO</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5.843,26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5.843,26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5.843,26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5.843,26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420401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Novogradnje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395.000,00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382.617,80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12.000,00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394.617,80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OB036-16-0027</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GASILNI DOM VOJSKO</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395.000,00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382.617,80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12.000,00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394.617,80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395.000,00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382.617,80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12.000,00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394.617,80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Investicijski nadzor</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2.711,20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2.711,20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OB036-16-0027</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GASILNI DOM VOJSKO</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2.711,20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2.711,20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2.711,20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2.711,20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1304052</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Priprava tehnične dokumentacije za različne projekte</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60.000,00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28.000,00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-8.000,00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20.000,00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Plačila drugih storitev in dokumentacije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28.000,00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20.000,00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OB036-17-0013</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Priprava tehnične dokumentacije za različne projekte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60.000,00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28.000,00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-8.000,00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20.000,00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60.000,00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28.000,00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-8.000,00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20.000,00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1310000</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javna dela</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30.000,00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-12.000,00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18.000,00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410211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Sredstva za izvajanje javnih del v privatnih podjetjih</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5.000,00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413300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Tekoči transferi v javne zavode - sredstva za plače in druge izdatke zaposlenim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-12.000,00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1311008</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spodbujanje dopolnilnih dejavnosti na kmetijah</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15.000,00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14.300,00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13.300,00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410217</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Kompleksne subvencije v kmetijstvu</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14.300,00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13.300,00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OB036-15-0019</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SPODBUJANJE DOPOLNILNIH DEJAVNOSTI NA KMETIJAH</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14.300,00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13.300,00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14.300,00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13.300,00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1311016</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izvajanje LEADER strategije - delovanje LAS</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83.430,00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76.875,41</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-54.198,00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22.677,41</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83.430,00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76.315,41</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-54.198,00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22.117,41</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402600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Najemnine in zakupnine za poslovne objekte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350,00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350,00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402603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Najemnine in zakupnine za druge objekte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210,00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210,00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1311023</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priprava projektov, sodelovanje na razpisih, sofinanciranje</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2.500,00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2.500,00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-2.500,00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1311039</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Razvojno delo na področju lesa</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3.400,00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3.400,00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-3.400,00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3.400,00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3.400,00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-3.400,00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1311042</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Projekt Dobimo se na tržnici 2</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10.427,00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10.427,00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10.427,00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10.427,00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1312013</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Projekt NEDO</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30.000,00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-25.000,00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5.000,00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402999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operativni odhodki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5.000,00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1312014</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Projekt 3SMART</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136.385,00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181.385,00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164.000,00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345.385,00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400000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Osnovne plače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26.138,00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26.138,00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400001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Dodatek za delovno dobo in dodatek za stalnost</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1.932,00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1.932,00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400202</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Povračilo stroškov prehrane med delom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740,00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740,00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401001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Prispevek za pokojninsko in invalidsko zavarovanje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2.459,00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2.459,00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401100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Prispevek za obvezno zdravstveno zavarovanje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1.823,00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1.823,00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401101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Prispevek za poškodbe pri delu in poklicne bolezni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148,00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148,00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401200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Prispevek za zaposlovanje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84,00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84,00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401300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Prispevek za starševsko varstvo</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29,00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29,00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401500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Premije kolektivnega dodatnega pokojninskega zavarovanja, na podlagi ZKDPZJU</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382,20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382,20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402300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Goriva in maziva za prevozna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5,01</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5,01</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Dnevnice za službena potovanja v tujini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1.105,60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1.105,60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402404</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Hotelske in restavracijske storitve v tujini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1.343,64</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1.343,64</w:t>
            </w:r>
          </w:p>
        </w:tc>
      </w:tr>
      <w:tr w:rsidR="006657BC" w:rsidRPr="006657BC" w:rsidTr="00433E79">
        <w:trPr>
          <w:trHeight w:val="300"/>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402999</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 </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Drugi operativni odhodki</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136.385,00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13.798,34</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13.798,34</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420234</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Nakup opreme za proizvodnjo energije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126.732,38</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140.000,00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266.732,38</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OB036-17-0005</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Projekt 3SMART</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126.732,38</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140.000,00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266.732,38</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PV-EU</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EU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48.975,61</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177.746,91</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226.722,52</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77.756,77</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-37.746,91</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40.009,86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Investicijski nadzor</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2.562,00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2.562,00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OB036-17-0005</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Projekt 3SMART</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2.562,00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2.562,00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PV-EU</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EU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2.562,00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2.562,00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Plačila drugih storitev in dokumentacije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2.102,83</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24.000,00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26.102,83</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OB036-17-0005</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Projekt 3SMART</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2.102,83</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24.000,00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26.102,83</w:t>
            </w:r>
          </w:p>
        </w:tc>
      </w:tr>
      <w:tr w:rsidR="006657BC" w:rsidRPr="006657BC" w:rsidTr="00433E79">
        <w:trPr>
          <w:trHeight w:val="300"/>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PV-EU</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EU sredstva</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933,30</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12.000,00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12.933,30</w:t>
            </w:r>
          </w:p>
        </w:tc>
      </w:tr>
      <w:tr w:rsidR="006657BC" w:rsidRPr="006657BC" w:rsidTr="00433E79">
        <w:trPr>
          <w:trHeight w:val="315"/>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1.169,53</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12.000,00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13.169,53</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1313009</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vzdrževanje signalizacije na javnih prometnih površinah</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5.000,00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402503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Tekoče vzdrževanje drugih objektov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5.000,00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1313011</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zimska služba na javnih poteh v KS</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60.000,00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88.148,69</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165.272,00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253.420,69</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402503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Tekoče vzdrževanje drugih objektov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88.148,69</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165.272,00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253.420,69</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1313048</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stroški električne energije za javno razsvetljavo</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70.000,00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70.000,00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67.000,00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402200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Električna energija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70.000,00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67.000,00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1313069</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Avtobusna linija Idrija - Sp.Idrija - Idrija - Podroteja</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140.000,00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140.000,00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135.000,00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411999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transferi posameznikom in gospodinjstvom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140.000,00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140.000,00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135.000,00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1313128</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Vzdrževanje signalizacije na javnih poteh v KS Idrija in Sp. Idrija</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15.000,00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15.000,00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10.000,00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402503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Tekoče vzdrževanje drugih objektov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15.000,00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10.000,00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1313170</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Javna razsvetljava - plačilo koncedenta</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25.600,00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-7.674,00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17.926,00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25.600,00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-7.674,00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17.926,00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1314001</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idrijski žlikrofi</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9.000,00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9.000,00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10.000,00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5.900,00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5.900,00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6.900,00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402901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Plačila avtorskih honorarjev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1.100,00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1.100,00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1.100,00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412000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Tekoči transferi nepridobitnim organizacijam in ustanovam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1314007</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mrežna regionalna razvojna agencija - reg. programi</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7.000,00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9.000,00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16.000,00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13.000,00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9.000,00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16.000,00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1314009</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vstopna točka VEM</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1.500,00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1.500,00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1314031</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Sofinanciranje programov turističnih društev v občini</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14.000,00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14.000,00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-2.500,00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11.500,00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412000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Tekoči transferi nepridobitnim organizacijam in ustanovam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14.000,00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14.000,00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11.500,00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1314061</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CID - plače in druga izplačila zaposlenim</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168.231,00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168.231,00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-6.000,00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162.231,00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413300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Tekoči transferi v javne zavode - sredstva za plače in druge izdatke zaposlenim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168.231,00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168.231,00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162.231,00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1314064</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CID - program delovanja MCIČ</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7.000,00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7.000,00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-3.500,00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3.500,00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413302</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Tekoči transferi v javne zavode - za izdatke za blago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-3.500,00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3.500,00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1314066</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CID - program delovanja projekti (razpisi)</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8.000,00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8.000,00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24.150,00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32.150,00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413302</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Tekoči transferi v javne zavode - za izdatke za blago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24.150,00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32.150,00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1314073</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Elektro omarice - prireditve</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4.400,00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600,00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5.000,00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402200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Električna energija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3.580,16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4.180,16</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402503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Tekoče vzdrževanje drugih objektov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819,84</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819,84</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1314081</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Projekt Formica</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0,00</w:t>
            </w:r>
          </w:p>
        </w:tc>
      </w:tr>
      <w:tr w:rsidR="006657BC" w:rsidRPr="006657BC" w:rsidTr="00433E79">
        <w:trPr>
          <w:trHeight w:val="300"/>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290,00</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-290,00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402600</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Najemnine in zakupnine za poslovne objekte</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210,00</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-210,00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1314082</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Projekt Start up</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7.637,36</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2.742,00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10.379,36</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7.637,36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2.742,00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10.379,36</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1314083</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Društvo klekljaric idrijske čipke - program delovanja</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8.000,00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8.000,00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412000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Tekoči transferi nepridobitnim organizacijam in ustanovam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8.000,00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1314084</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Gimnazija JV - strokovno delo za idrijsko čipko</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6.000,00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6.000,00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413300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Tekoči transferi v javne zavode - sredstva za plače in druge izdatke zaposlenim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1314085</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Gimnazija JV - geografska označba idrijske čipke</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3.500,00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3.500,00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432300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Investicijski transferi javnim zavodom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3.500,00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3.500,00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1314086</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CID - nakup opreme in osnovnih sredstev</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10.000,00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432300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Investicijski transferi javnim zavodom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10.000,00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1314087</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Projekt Formica 2</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10.500,00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10.500,00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10.290,00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10.290,00</w:t>
            </w:r>
          </w:p>
        </w:tc>
      </w:tr>
      <w:tr w:rsidR="006657BC" w:rsidRPr="006657BC" w:rsidTr="00433E79">
        <w:trPr>
          <w:trHeight w:val="315"/>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402600</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Najemnine in zakupnine za poslovne objekte</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210,00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210,00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1315040</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Sanacija vodotokov (povirij in meteornih kanalov)</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26.545,00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26.545,00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-26.545,00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420501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Obnove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23.545,00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23.545,00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-23.545,00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OB036-16-0068</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Sanacija vodotokov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23.545,00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23.545,00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-23.545,00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23.545,00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23.545,00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-23.545,00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Plačila drugih storitev in dokumentacije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OB036-16-0068</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Sanacija vodotokov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3.000,00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3.000,00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-3.000,00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3.000,00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3.000,00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-3.000,00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1315052</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Gradnja zbirnega centra Ljubevč</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29.913,09</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-18.000,00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11.913,09</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402699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Druge najemnine, zakupnine in licenčnine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8.340,00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8.342,00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8.342,00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420401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Novogradnje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OB036-15-0075</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GRADNJA ZBIRNEGA CENTRA LJUBEVČ</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Plačila drugih storitev in dokumentacije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41.660,00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21.571,09</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-18.000,00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3.571,09</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OB036-15-0075</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GRADNJA ZBIRNEGA CENTRA LJUBEVČ</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41.660,00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21.571,09</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-18.000,00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3.571,09</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41.660,00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21.571,09</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-18.000,00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3.571,09</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1316007</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izvedbeni načrt historičnega mestnega jedra Idrije</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Plačila drugih storitev in dokumentacije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OB036-15-0099</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IZVEDBENI NAČRT HISTORIČNEGA MESTNEGA JEDRA IDRIJE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5.000,00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-5.000,00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5.000,00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-5.000,00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1316041</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investicijsko vzdrževanje stanovanj</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84.550,00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61.750,00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71.750,00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420203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Nakup stanovanjskega pohištva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7.723,54</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7.723,54</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OB036-15-0129</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INVESTICIJSKO VZDRŽEVANJE STANOVANJ</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7.723,54</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7.723,54</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7.723,54</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7.723,54</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420500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Investicijsko vzdrževanje in izboljšave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84.550,00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54.026,46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64.026,46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OB036-15-0129</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INVESTICIJSKO VZDRŽEVANJE STANOVANJ</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84.550,00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54.026,46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64.026,46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84.550,00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54.026,46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64.026,46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420804</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Načrti in druga projektna dokumentacija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OB036-15-0129</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INVESTICIJSKO VZDRŽEVANJE STANOVANJ</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1316054</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nakup zemljišč</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213.000,00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213.000,00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163.000,00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402944</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Dajatve na področju odmernih odločb DURS</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665,00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665,00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420600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Nakup zemljišč</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213.000,00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212.335,00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162.335,00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OB036-15-0132</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NAKUP ZEMLJIŠČ</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213.000,00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212.335,00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-50.000,00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162.335,00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213.000,00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212.335,00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-50.000,00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162.335,00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1316070</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Stroški el.energije za objekte skupne komunalne rabe</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3.800,00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3.800,00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-400,00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3.400,00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402200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Električna energija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3.800,00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2.980,16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2.580,16</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402503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Tekoče vzdrževanje drugih objektov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819,84</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819,84</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1316071</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Novoletna okrasitev naselij</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12.750,00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12.750,00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-1.253,00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11.497,00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402503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Tekoče vzdrževanje drugih objektov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12.750,00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12.750,00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-1.253,00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11.497,00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1316078</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Programi opremljanja (za območja OPPN-jev)</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9.000,00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9.000,00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-4.000,00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5.000,00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420804</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Načrti in druga projektna dokumentacija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9.000,00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9.000,00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5.000,00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OB036-15-0101</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PROGRAMI OPREMLJANJA (ZA OBMOČJA OPPN-JEV)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9.000,00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9.000,00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-4.000,00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5.000,00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9.000,00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9.000,00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-4.000,00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5.000,00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1316097</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Urejanje občinskih zemljišč</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140.000,00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140.000,00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90.000,00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402113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Geodetske storitve, parcelacije, cenitve in druge podobne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140.000,00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138.270,00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88.270,00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402999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operativni odhodki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1.730,00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1.730,00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1316101</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Program opremljanja (OPN)</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8.000,00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8.000,00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-1.521,00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6.479,00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Plačila drugih storitev in dokumentacije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-1.521,00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6.479,00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OB036-15-0102</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PROGRAM OPREMLJANJA (OPN)</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8.000,00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8.000,00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-1.521,00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6.479,00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8.000,00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8.000,00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-1.521,00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6.479,00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1316112</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Skupna komunalna raba - KS mesto Idrija</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165.000,00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165.000,00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-30.000,00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135.000,00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402200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Električna energija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402203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Voda in komunalne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5.000,00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402503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Tekoče vzdrževanje drugih objektov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158.000,00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158.000,00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128.000,00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1316137</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City Centre Doctor projekt</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8.526,00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8.526,00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9.606,00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18.132,00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400000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Osnovne plače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1.906,00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3.058,00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3.058,00</w:t>
            </w:r>
          </w:p>
        </w:tc>
      </w:tr>
      <w:tr w:rsidR="006657BC" w:rsidRPr="006657BC" w:rsidTr="00433E79">
        <w:trPr>
          <w:trHeight w:val="300"/>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6.306,00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4.304,36</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8.606,00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12.910,36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Dnevnice za službena potovanja v tujini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400,00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402404</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Hotelske in restavracijske storitve v tujini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238,48</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438,48</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402405</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Stroški prevoza v tujini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642,10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550,00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1.192,10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izdatki za službena potovanja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314,00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83,06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133,06</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1316140</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Mrliška vežica v Zavratcu</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Plačila drugih storitev in dokumentacije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OB036-16-0046</w:t>
            </w: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MRLIŠKA VEŽICA ZAVRATEC</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10.000,00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p>
        </w:tc>
        <w:tc>
          <w:tcPr>
            <w:tcW w:w="11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10.000,00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1318118</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Mestni muzej Idrija - strojnica Inzaghi</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4.500,00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4.500,00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-4.500,00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413302</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Tekoči transferi v javne zavode - za izdatke za blago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4.500,00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4.500,00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-4.500,00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1318119</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Projekt GAYA</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79.890,00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79.890,00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20.000,00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99.890,00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400000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Osnovne plače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30.458,00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30.458,00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400001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Dodatek za delovno dobo in dodatek za stalnost</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134,00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134,00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400202</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Povračilo stroškov prehrane med delom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1.712,00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1.712,00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400203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Povračilo stroškov prevoza na delo in iz dela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1.478,00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1.478,00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401001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Prispevek za pokojninsko in invalidsko zavarovanje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2.690,00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2.690,00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401100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Prispevek za obvezno zdravstveno zavarovanje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1.994,00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1.994,00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401101</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Prispevek za poškodbe pri delu in poklicne bolezni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161,00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161,00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401200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Prispevek za zaposlovanje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91,00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91,00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401300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Prispevek za starševsko varstvo</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401500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Premije kolektivnega dodatnega pokojninskega zavarovanja, na podlagi ZKDPZJU</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639,00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639,00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Založniške in tiskarske storitve ter stroški fotokopiranja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5.050,51</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9.050,51</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402005</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Stroški prevajalskih storitev, stroški lektoriranja, in podobno</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402009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Izdatki za reprezentanco</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402399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prevozni in transportni stroški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48,80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150,00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198,80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Dnevnice za službena potovanja v državi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402402</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Stroški prevoza v državi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104,16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204,16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Dnevnice za službena potovanja v tujini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484,00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3.015,00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3.499,00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402404</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Hotelske in restavracijske storitve v tujini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1.253,33</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1.550,00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2.803,33</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402405</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Stroški prevoza v tujini</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872,36</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2.125,00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2.997,36</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402499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izdatki za službena potovanja</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105,00</w:t>
            </w:r>
          </w:p>
        </w:tc>
      </w:tr>
      <w:tr w:rsidR="006657BC" w:rsidRPr="006657BC" w:rsidTr="00433E79">
        <w:trPr>
          <w:trHeight w:val="315"/>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402999</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operativni odhodki</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79.890,00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28.484,84</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7.960,00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36.444,84</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1319019</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varstvo vozačev</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19.500,00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19.500,00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-1.906,00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17.594,00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411999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transferi posameznikom in gospodinjstvom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19.500,00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19.500,00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-1.906,00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17.594,00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1319020</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prevozi učencev</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450.000,00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450.000,00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350.000,00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411900</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Regresiranje prevozov v šolo</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450.000,00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450.000,00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350.000,00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1319031</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nepredvideni stroški - intervencije</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4.500,00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3.500,00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-3.500,00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402113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Geodetske storitve, parcelacije, cenitve in druge podobne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4.500,00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3.500,00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-3.500,00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1319040</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aktivnosti vseživljenskega učenja odraslih</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2.200,00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2.200,00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-2.200,00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2.200,00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2.200,00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-2.200,00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0,00</w:t>
            </w:r>
          </w:p>
        </w:tc>
      </w:tr>
      <w:tr w:rsidR="006657BC" w:rsidRPr="006657BC" w:rsidTr="00433E79">
        <w:trPr>
          <w:trHeight w:val="315"/>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1319062</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Obnova PŠ Ledine</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100.000,00</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-50.000,00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50.000,00</w:t>
            </w:r>
          </w:p>
        </w:tc>
      </w:tr>
      <w:tr w:rsidR="006657BC" w:rsidRPr="006657BC" w:rsidTr="00433E79">
        <w:trPr>
          <w:trHeight w:val="300"/>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420501</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Obnove</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50.000,00</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-12.000,00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38.000,00</w:t>
            </w:r>
          </w:p>
        </w:tc>
      </w:tr>
      <w:tr w:rsidR="006657BC" w:rsidRPr="006657BC" w:rsidTr="00433E79">
        <w:trPr>
          <w:trHeight w:val="300"/>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OB036-15-0163</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OBNOVA PŠ LEDINE</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100.000,00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50.000,00</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-12.000,00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38.000,00</w:t>
            </w:r>
          </w:p>
        </w:tc>
      </w:tr>
      <w:tr w:rsidR="006657BC" w:rsidRPr="006657BC" w:rsidTr="00433E79">
        <w:trPr>
          <w:trHeight w:val="300"/>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100.000,00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50.000,00</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-12.000,00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38.000,00</w:t>
            </w:r>
          </w:p>
        </w:tc>
      </w:tr>
      <w:tr w:rsidR="006657BC" w:rsidRPr="006657BC" w:rsidTr="00433E79">
        <w:trPr>
          <w:trHeight w:val="300"/>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420804</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Načrti in druga projektna dokumentacija</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50.000,00</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-38.000,00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12.000,00</w:t>
            </w:r>
          </w:p>
        </w:tc>
      </w:tr>
      <w:tr w:rsidR="006657BC" w:rsidRPr="006657BC" w:rsidTr="00433E79">
        <w:trPr>
          <w:trHeight w:val="300"/>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OB036-15-0163</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 </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OBNOVA PŠ LEDINE</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50.000,00</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8"/>
                <w:szCs w:val="18"/>
                <w:lang w:eastAsia="sl-SI"/>
              </w:rPr>
            </w:pPr>
            <w:r w:rsidRPr="006657BC">
              <w:rPr>
                <w:rFonts w:ascii="Arial Narrow" w:eastAsia="Times New Roman" w:hAnsi="Arial Narrow" w:cs="Times New Roman"/>
                <w:color w:val="000000"/>
                <w:sz w:val="18"/>
                <w:szCs w:val="18"/>
                <w:lang w:eastAsia="sl-SI"/>
              </w:rPr>
              <w:t>-38.000,00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12.000,00</w:t>
            </w:r>
          </w:p>
        </w:tc>
      </w:tr>
      <w:tr w:rsidR="006657BC" w:rsidRPr="006657BC" w:rsidTr="00433E79">
        <w:trPr>
          <w:trHeight w:val="315"/>
        </w:trPr>
        <w:tc>
          <w:tcPr>
            <w:tcW w:w="779"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8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11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 </w:t>
            </w:r>
          </w:p>
        </w:tc>
        <w:tc>
          <w:tcPr>
            <w:tcW w:w="600"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PV-LS</w:t>
            </w:r>
          </w:p>
        </w:tc>
        <w:tc>
          <w:tcPr>
            <w:tcW w:w="4478" w:type="dxa"/>
            <w:shd w:val="clear" w:color="000000" w:fill="FFFFFF"/>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Lastna proračunska sredstva</w:t>
            </w:r>
          </w:p>
        </w:tc>
        <w:tc>
          <w:tcPr>
            <w:tcW w:w="2126"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0,00</w:t>
            </w:r>
          </w:p>
        </w:tc>
        <w:tc>
          <w:tcPr>
            <w:tcW w:w="1318"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50.000,00</w:t>
            </w:r>
          </w:p>
        </w:tc>
        <w:tc>
          <w:tcPr>
            <w:tcW w:w="1993"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16"/>
                <w:szCs w:val="16"/>
                <w:lang w:eastAsia="sl-SI"/>
              </w:rPr>
            </w:pPr>
            <w:r w:rsidRPr="006657BC">
              <w:rPr>
                <w:rFonts w:ascii="Arial Narrow" w:eastAsia="Times New Roman" w:hAnsi="Arial Narrow" w:cs="Times New Roman"/>
                <w:color w:val="000000"/>
                <w:sz w:val="16"/>
                <w:szCs w:val="16"/>
                <w:lang w:eastAsia="sl-SI"/>
              </w:rPr>
              <w:t>-38.000,00</w:t>
            </w:r>
          </w:p>
        </w:tc>
        <w:tc>
          <w:tcPr>
            <w:tcW w:w="1650" w:type="dxa"/>
            <w:shd w:val="clear" w:color="000000" w:fill="FFFFFF"/>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12.000,00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1320018</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Pomoč na domu</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185.000,00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185.000,00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-20.000,00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165.000,00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411999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transferi posameznikom in gospodinjstvom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185.000,00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185.000,00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-20.000,00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165.000,00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1320020</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Projekt Vključimo se</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4.417,23</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5.430,00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9.847,23</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4.286,08</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5.430,00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9.716,08</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402699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Druge najemnine, zakupnine in licenčnine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131,15</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131,15</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1320022</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Sopotnik</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1.000,00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411999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transferi posameznikom in gospodinjstvom</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1.000,00</w:t>
            </w:r>
          </w:p>
        </w:tc>
      </w:tr>
      <w:tr w:rsidR="006657BC" w:rsidRPr="006657BC" w:rsidTr="00433E79">
        <w:trPr>
          <w:trHeight w:val="315"/>
        </w:trPr>
        <w:tc>
          <w:tcPr>
            <w:tcW w:w="779"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1323002</w:t>
            </w:r>
          </w:p>
        </w:tc>
        <w:tc>
          <w:tcPr>
            <w:tcW w:w="68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11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600"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 </w:t>
            </w:r>
          </w:p>
        </w:tc>
        <w:tc>
          <w:tcPr>
            <w:tcW w:w="4478" w:type="dxa"/>
            <w:shd w:val="clear" w:color="000000" w:fill="D9D9D9"/>
            <w:noWrap/>
            <w:vAlign w:val="bottom"/>
            <w:hideMark/>
          </w:tcPr>
          <w:p w:rsidR="006657BC" w:rsidRPr="006657BC" w:rsidRDefault="006657BC" w:rsidP="006657BC">
            <w:pPr>
              <w:spacing w:after="0" w:line="240" w:lineRule="auto"/>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intervencijski posegi na področju skupne komunalne rabe</w:t>
            </w:r>
          </w:p>
        </w:tc>
        <w:tc>
          <w:tcPr>
            <w:tcW w:w="2126"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125.000,00</w:t>
            </w:r>
          </w:p>
        </w:tc>
        <w:tc>
          <w:tcPr>
            <w:tcW w:w="1318"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125.000,00</w:t>
            </w:r>
          </w:p>
        </w:tc>
        <w:tc>
          <w:tcPr>
            <w:tcW w:w="1993"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color w:val="000000"/>
                <w:sz w:val="20"/>
                <w:szCs w:val="20"/>
                <w:lang w:eastAsia="sl-SI"/>
              </w:rPr>
            </w:pPr>
            <w:r w:rsidRPr="006657BC">
              <w:rPr>
                <w:rFonts w:ascii="Arial Narrow" w:eastAsia="Times New Roman" w:hAnsi="Arial Narrow" w:cs="Times New Roman"/>
                <w:b/>
                <w:bCs/>
                <w:color w:val="000000"/>
                <w:sz w:val="20"/>
                <w:szCs w:val="20"/>
                <w:lang w:eastAsia="sl-SI"/>
              </w:rPr>
              <w:t>25.000,00</w:t>
            </w:r>
          </w:p>
        </w:tc>
        <w:tc>
          <w:tcPr>
            <w:tcW w:w="1650" w:type="dxa"/>
            <w:shd w:val="clear" w:color="000000" w:fill="D9D9D9"/>
            <w:noWrap/>
            <w:vAlign w:val="bottom"/>
            <w:hideMark/>
          </w:tcPr>
          <w:p w:rsidR="006657BC" w:rsidRPr="006657BC" w:rsidRDefault="006657BC" w:rsidP="006657BC">
            <w:pPr>
              <w:spacing w:after="0" w:line="240" w:lineRule="auto"/>
              <w:jc w:val="right"/>
              <w:rPr>
                <w:rFonts w:ascii="Arial Narrow" w:eastAsia="Times New Roman" w:hAnsi="Arial Narrow" w:cs="Times New Roman"/>
                <w:b/>
                <w:bCs/>
                <w:sz w:val="20"/>
                <w:szCs w:val="20"/>
                <w:lang w:eastAsia="sl-SI"/>
              </w:rPr>
            </w:pPr>
            <w:r w:rsidRPr="006657BC">
              <w:rPr>
                <w:rFonts w:ascii="Arial Narrow" w:eastAsia="Times New Roman" w:hAnsi="Arial Narrow" w:cs="Times New Roman"/>
                <w:b/>
                <w:bCs/>
                <w:sz w:val="20"/>
                <w:szCs w:val="20"/>
                <w:lang w:eastAsia="sl-SI"/>
              </w:rPr>
              <w:t>150.000,00</w:t>
            </w:r>
          </w:p>
        </w:tc>
      </w:tr>
      <w:tr w:rsidR="006657BC" w:rsidRPr="006657BC" w:rsidTr="00433E79">
        <w:trPr>
          <w:trHeight w:val="300"/>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402099</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Drugi splošni material in storitve</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12.500,00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12.500,00</w:t>
            </w:r>
          </w:p>
        </w:tc>
      </w:tr>
      <w:tr w:rsidR="006657BC" w:rsidRPr="006657BC" w:rsidTr="00433E79">
        <w:trPr>
          <w:trHeight w:val="315"/>
        </w:trPr>
        <w:tc>
          <w:tcPr>
            <w:tcW w:w="779"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 </w:t>
            </w:r>
          </w:p>
        </w:tc>
        <w:tc>
          <w:tcPr>
            <w:tcW w:w="68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402503</w:t>
            </w:r>
          </w:p>
        </w:tc>
        <w:tc>
          <w:tcPr>
            <w:tcW w:w="1100"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p>
        </w:tc>
        <w:tc>
          <w:tcPr>
            <w:tcW w:w="600" w:type="dxa"/>
            <w:shd w:val="clear" w:color="auto" w:fill="auto"/>
            <w:noWrap/>
            <w:vAlign w:val="bottom"/>
            <w:hideMark/>
          </w:tcPr>
          <w:p w:rsidR="006657BC" w:rsidRPr="006657BC" w:rsidRDefault="006657BC" w:rsidP="006657BC">
            <w:pPr>
              <w:spacing w:after="0" w:line="240" w:lineRule="auto"/>
              <w:rPr>
                <w:rFonts w:ascii="Times New Roman" w:eastAsia="Times New Roman" w:hAnsi="Times New Roman" w:cs="Times New Roman"/>
                <w:sz w:val="20"/>
                <w:szCs w:val="20"/>
                <w:lang w:eastAsia="sl-SI"/>
              </w:rPr>
            </w:pPr>
          </w:p>
        </w:tc>
        <w:tc>
          <w:tcPr>
            <w:tcW w:w="4478" w:type="dxa"/>
            <w:shd w:val="clear" w:color="auto" w:fill="auto"/>
            <w:noWrap/>
            <w:vAlign w:val="bottom"/>
            <w:hideMark/>
          </w:tcPr>
          <w:p w:rsidR="006657BC" w:rsidRPr="006657BC" w:rsidRDefault="006657BC" w:rsidP="006657BC">
            <w:pPr>
              <w:spacing w:after="0" w:line="240" w:lineRule="auto"/>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Tekoče vzdrževanje drugih objektov</w:t>
            </w:r>
          </w:p>
        </w:tc>
        <w:tc>
          <w:tcPr>
            <w:tcW w:w="2126"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125.000,00</w:t>
            </w:r>
          </w:p>
        </w:tc>
        <w:tc>
          <w:tcPr>
            <w:tcW w:w="1318"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112.500,00</w:t>
            </w:r>
          </w:p>
        </w:tc>
        <w:tc>
          <w:tcPr>
            <w:tcW w:w="1993"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color w:val="000000"/>
                <w:sz w:val="20"/>
                <w:szCs w:val="20"/>
                <w:lang w:eastAsia="sl-SI"/>
              </w:rPr>
            </w:pPr>
            <w:r w:rsidRPr="006657BC">
              <w:rPr>
                <w:rFonts w:ascii="Arial Narrow" w:eastAsia="Times New Roman" w:hAnsi="Arial Narrow" w:cs="Times New Roman"/>
                <w:color w:val="000000"/>
                <w:sz w:val="20"/>
                <w:szCs w:val="20"/>
                <w:lang w:eastAsia="sl-SI"/>
              </w:rPr>
              <w:t>25.000,00</w:t>
            </w:r>
          </w:p>
        </w:tc>
        <w:tc>
          <w:tcPr>
            <w:tcW w:w="1650" w:type="dxa"/>
            <w:shd w:val="clear" w:color="auto" w:fill="auto"/>
            <w:noWrap/>
            <w:vAlign w:val="bottom"/>
            <w:hideMark/>
          </w:tcPr>
          <w:p w:rsidR="006657BC" w:rsidRPr="006657BC" w:rsidRDefault="006657BC" w:rsidP="006657BC">
            <w:pPr>
              <w:spacing w:after="0" w:line="240" w:lineRule="auto"/>
              <w:jc w:val="right"/>
              <w:rPr>
                <w:rFonts w:ascii="Arial Narrow" w:eastAsia="Times New Roman" w:hAnsi="Arial Narrow" w:cs="Times New Roman"/>
                <w:sz w:val="20"/>
                <w:szCs w:val="20"/>
                <w:lang w:eastAsia="sl-SI"/>
              </w:rPr>
            </w:pPr>
            <w:r w:rsidRPr="006657BC">
              <w:rPr>
                <w:rFonts w:ascii="Arial Narrow" w:eastAsia="Times New Roman" w:hAnsi="Arial Narrow" w:cs="Times New Roman"/>
                <w:sz w:val="20"/>
                <w:szCs w:val="20"/>
                <w:lang w:eastAsia="sl-SI"/>
              </w:rPr>
              <w:t>137.500,00</w:t>
            </w:r>
          </w:p>
        </w:tc>
      </w:tr>
      <w:tr w:rsidR="006657BC" w:rsidRPr="006657BC" w:rsidTr="00433E79">
        <w:trPr>
          <w:trHeight w:val="315"/>
        </w:trPr>
        <w:tc>
          <w:tcPr>
            <w:tcW w:w="779" w:type="dxa"/>
            <w:shd w:val="clear" w:color="000000" w:fill="C0C0C0"/>
            <w:noWrap/>
            <w:vAlign w:val="bottom"/>
            <w:hideMark/>
          </w:tcPr>
          <w:p w:rsidR="006657BC" w:rsidRPr="006657BC" w:rsidRDefault="006657BC" w:rsidP="006657BC">
            <w:pPr>
              <w:spacing w:after="0" w:line="240" w:lineRule="auto"/>
              <w:rPr>
                <w:rFonts w:ascii="Calibri" w:eastAsia="Times New Roman" w:hAnsi="Calibri" w:cs="Times New Roman"/>
                <w:b/>
                <w:bCs/>
                <w:color w:val="000000"/>
                <w:lang w:eastAsia="sl-SI"/>
              </w:rPr>
            </w:pPr>
            <w:r w:rsidRPr="006657BC">
              <w:rPr>
                <w:rFonts w:ascii="Calibri" w:eastAsia="Times New Roman" w:hAnsi="Calibri" w:cs="Times New Roman"/>
                <w:b/>
                <w:bCs/>
                <w:color w:val="000000"/>
                <w:lang w:eastAsia="sl-SI"/>
              </w:rPr>
              <w:t> </w:t>
            </w:r>
          </w:p>
        </w:tc>
        <w:tc>
          <w:tcPr>
            <w:tcW w:w="688" w:type="dxa"/>
            <w:shd w:val="clear" w:color="000000" w:fill="C0C0C0"/>
            <w:noWrap/>
            <w:vAlign w:val="bottom"/>
            <w:hideMark/>
          </w:tcPr>
          <w:p w:rsidR="006657BC" w:rsidRPr="006657BC" w:rsidRDefault="006657BC" w:rsidP="006657BC">
            <w:pPr>
              <w:spacing w:after="0" w:line="240" w:lineRule="auto"/>
              <w:rPr>
                <w:rFonts w:ascii="Calibri" w:eastAsia="Times New Roman" w:hAnsi="Calibri" w:cs="Times New Roman"/>
                <w:b/>
                <w:bCs/>
                <w:color w:val="000000"/>
                <w:lang w:eastAsia="sl-SI"/>
              </w:rPr>
            </w:pPr>
            <w:r w:rsidRPr="006657BC">
              <w:rPr>
                <w:rFonts w:ascii="Calibri" w:eastAsia="Times New Roman" w:hAnsi="Calibri" w:cs="Times New Roman"/>
                <w:b/>
                <w:bCs/>
                <w:color w:val="000000"/>
                <w:lang w:eastAsia="sl-SI"/>
              </w:rPr>
              <w:t> </w:t>
            </w:r>
          </w:p>
        </w:tc>
        <w:tc>
          <w:tcPr>
            <w:tcW w:w="1100" w:type="dxa"/>
            <w:shd w:val="clear" w:color="000000" w:fill="C0C0C0"/>
            <w:noWrap/>
            <w:vAlign w:val="bottom"/>
            <w:hideMark/>
          </w:tcPr>
          <w:p w:rsidR="006657BC" w:rsidRPr="006657BC" w:rsidRDefault="006657BC" w:rsidP="006657BC">
            <w:pPr>
              <w:spacing w:after="0" w:line="240" w:lineRule="auto"/>
              <w:rPr>
                <w:rFonts w:ascii="Calibri" w:eastAsia="Times New Roman" w:hAnsi="Calibri" w:cs="Times New Roman"/>
                <w:b/>
                <w:bCs/>
                <w:color w:val="000000"/>
                <w:lang w:eastAsia="sl-SI"/>
              </w:rPr>
            </w:pPr>
            <w:r w:rsidRPr="006657BC">
              <w:rPr>
                <w:rFonts w:ascii="Calibri" w:eastAsia="Times New Roman" w:hAnsi="Calibri" w:cs="Times New Roman"/>
                <w:b/>
                <w:bCs/>
                <w:color w:val="000000"/>
                <w:lang w:eastAsia="sl-SI"/>
              </w:rPr>
              <w:t> </w:t>
            </w:r>
          </w:p>
        </w:tc>
        <w:tc>
          <w:tcPr>
            <w:tcW w:w="600" w:type="dxa"/>
            <w:shd w:val="clear" w:color="000000" w:fill="C0C0C0"/>
            <w:noWrap/>
            <w:vAlign w:val="bottom"/>
            <w:hideMark/>
          </w:tcPr>
          <w:p w:rsidR="006657BC" w:rsidRPr="006657BC" w:rsidRDefault="006657BC" w:rsidP="006657BC">
            <w:pPr>
              <w:spacing w:after="0" w:line="240" w:lineRule="auto"/>
              <w:rPr>
                <w:rFonts w:ascii="Calibri" w:eastAsia="Times New Roman" w:hAnsi="Calibri" w:cs="Times New Roman"/>
                <w:b/>
                <w:bCs/>
                <w:color w:val="000000"/>
                <w:lang w:eastAsia="sl-SI"/>
              </w:rPr>
            </w:pPr>
            <w:r w:rsidRPr="006657BC">
              <w:rPr>
                <w:rFonts w:ascii="Calibri" w:eastAsia="Times New Roman" w:hAnsi="Calibri" w:cs="Times New Roman"/>
                <w:b/>
                <w:bCs/>
                <w:color w:val="000000"/>
                <w:lang w:eastAsia="sl-SI"/>
              </w:rPr>
              <w:t> </w:t>
            </w:r>
          </w:p>
        </w:tc>
        <w:tc>
          <w:tcPr>
            <w:tcW w:w="4478" w:type="dxa"/>
            <w:shd w:val="clear" w:color="000000" w:fill="C0C0C0"/>
            <w:noWrap/>
            <w:vAlign w:val="bottom"/>
            <w:hideMark/>
          </w:tcPr>
          <w:p w:rsidR="006657BC" w:rsidRPr="006657BC" w:rsidRDefault="006657BC" w:rsidP="006657BC">
            <w:pPr>
              <w:spacing w:after="0" w:line="240" w:lineRule="auto"/>
              <w:rPr>
                <w:rFonts w:ascii="Calibri" w:eastAsia="Times New Roman" w:hAnsi="Calibri" w:cs="Times New Roman"/>
                <w:b/>
                <w:bCs/>
                <w:color w:val="000000"/>
                <w:lang w:eastAsia="sl-SI"/>
              </w:rPr>
            </w:pPr>
            <w:r w:rsidRPr="006657BC">
              <w:rPr>
                <w:rFonts w:ascii="Calibri" w:eastAsia="Times New Roman" w:hAnsi="Calibri" w:cs="Times New Roman"/>
                <w:b/>
                <w:bCs/>
                <w:color w:val="000000"/>
                <w:lang w:eastAsia="sl-SI"/>
              </w:rPr>
              <w:t>VSOTA</w:t>
            </w:r>
          </w:p>
        </w:tc>
        <w:tc>
          <w:tcPr>
            <w:tcW w:w="2126" w:type="dxa"/>
            <w:shd w:val="clear" w:color="000000" w:fill="C0C0C0"/>
            <w:noWrap/>
            <w:vAlign w:val="bottom"/>
            <w:hideMark/>
          </w:tcPr>
          <w:p w:rsidR="006657BC" w:rsidRPr="006657BC" w:rsidRDefault="006657BC" w:rsidP="006657BC">
            <w:pPr>
              <w:spacing w:after="0" w:line="240" w:lineRule="auto"/>
              <w:jc w:val="right"/>
              <w:rPr>
                <w:rFonts w:ascii="Calibri" w:eastAsia="Times New Roman" w:hAnsi="Calibri" w:cs="Times New Roman"/>
                <w:b/>
                <w:bCs/>
                <w:color w:val="000000"/>
                <w:lang w:eastAsia="sl-SI"/>
              </w:rPr>
            </w:pPr>
            <w:r w:rsidRPr="006657BC">
              <w:rPr>
                <w:rFonts w:ascii="Calibri" w:eastAsia="Times New Roman" w:hAnsi="Calibri" w:cs="Times New Roman"/>
                <w:b/>
                <w:bCs/>
                <w:color w:val="000000"/>
                <w:lang w:eastAsia="sl-SI"/>
              </w:rPr>
              <w:t> </w:t>
            </w:r>
          </w:p>
        </w:tc>
        <w:tc>
          <w:tcPr>
            <w:tcW w:w="1318" w:type="dxa"/>
            <w:shd w:val="clear" w:color="000000" w:fill="C0C0C0"/>
            <w:noWrap/>
            <w:vAlign w:val="bottom"/>
            <w:hideMark/>
          </w:tcPr>
          <w:p w:rsidR="006657BC" w:rsidRPr="006657BC" w:rsidRDefault="006657BC" w:rsidP="006657BC">
            <w:pPr>
              <w:spacing w:after="0" w:line="240" w:lineRule="auto"/>
              <w:jc w:val="right"/>
              <w:rPr>
                <w:rFonts w:ascii="Calibri" w:eastAsia="Times New Roman" w:hAnsi="Calibri" w:cs="Times New Roman"/>
                <w:b/>
                <w:bCs/>
                <w:color w:val="000000"/>
                <w:lang w:eastAsia="sl-SI"/>
              </w:rPr>
            </w:pPr>
            <w:r w:rsidRPr="006657BC">
              <w:rPr>
                <w:rFonts w:ascii="Calibri" w:eastAsia="Times New Roman" w:hAnsi="Calibri" w:cs="Times New Roman"/>
                <w:b/>
                <w:bCs/>
                <w:color w:val="000000"/>
                <w:lang w:eastAsia="sl-SI"/>
              </w:rPr>
              <w:t>3.252.121,78</w:t>
            </w:r>
          </w:p>
        </w:tc>
        <w:tc>
          <w:tcPr>
            <w:tcW w:w="1993" w:type="dxa"/>
            <w:shd w:val="clear" w:color="000000" w:fill="C0C0C0"/>
            <w:noWrap/>
            <w:vAlign w:val="bottom"/>
            <w:hideMark/>
          </w:tcPr>
          <w:p w:rsidR="006657BC" w:rsidRPr="006657BC" w:rsidRDefault="006657BC" w:rsidP="006657BC">
            <w:pPr>
              <w:spacing w:after="0" w:line="240" w:lineRule="auto"/>
              <w:jc w:val="right"/>
              <w:rPr>
                <w:rFonts w:ascii="Calibri" w:eastAsia="Times New Roman" w:hAnsi="Calibri" w:cs="Times New Roman"/>
                <w:b/>
                <w:bCs/>
                <w:color w:val="000000"/>
                <w:lang w:eastAsia="sl-SI"/>
              </w:rPr>
            </w:pPr>
            <w:r w:rsidRPr="006657BC">
              <w:rPr>
                <w:rFonts w:ascii="Calibri" w:eastAsia="Times New Roman" w:hAnsi="Calibri" w:cs="Times New Roman"/>
                <w:b/>
                <w:bCs/>
                <w:color w:val="000000"/>
                <w:lang w:eastAsia="sl-SI"/>
              </w:rPr>
              <w:t>0,00</w:t>
            </w:r>
          </w:p>
        </w:tc>
        <w:tc>
          <w:tcPr>
            <w:tcW w:w="1650" w:type="dxa"/>
            <w:shd w:val="clear" w:color="000000" w:fill="C0C0C0"/>
            <w:noWrap/>
            <w:vAlign w:val="bottom"/>
            <w:hideMark/>
          </w:tcPr>
          <w:p w:rsidR="006657BC" w:rsidRPr="006657BC" w:rsidRDefault="006657BC" w:rsidP="006657BC">
            <w:pPr>
              <w:spacing w:after="0" w:line="240" w:lineRule="auto"/>
              <w:jc w:val="right"/>
              <w:rPr>
                <w:rFonts w:ascii="Calibri" w:eastAsia="Times New Roman" w:hAnsi="Calibri" w:cs="Times New Roman"/>
                <w:b/>
                <w:bCs/>
                <w:color w:val="000000"/>
                <w:lang w:eastAsia="sl-SI"/>
              </w:rPr>
            </w:pPr>
            <w:r w:rsidRPr="006657BC">
              <w:rPr>
                <w:rFonts w:ascii="Calibri" w:eastAsia="Times New Roman" w:hAnsi="Calibri" w:cs="Times New Roman"/>
                <w:b/>
                <w:bCs/>
                <w:color w:val="000000"/>
                <w:lang w:eastAsia="sl-SI"/>
              </w:rPr>
              <w:t>3.252.121,78</w:t>
            </w:r>
          </w:p>
        </w:tc>
      </w:tr>
    </w:tbl>
    <w:p w:rsidR="00A87118" w:rsidRPr="00402367" w:rsidRDefault="00A87118" w:rsidP="00EC3C3B">
      <w:pPr>
        <w:autoSpaceDE w:val="0"/>
        <w:autoSpaceDN w:val="0"/>
        <w:adjustRightInd w:val="0"/>
        <w:spacing w:after="0" w:line="240" w:lineRule="auto"/>
        <w:rPr>
          <w:rFonts w:ascii="Arial" w:eastAsia="ArialMT" w:hAnsi="Arial" w:cs="Arial"/>
          <w:color w:val="FF0000"/>
          <w:sz w:val="24"/>
          <w:szCs w:val="24"/>
        </w:rPr>
      </w:pPr>
    </w:p>
    <w:p w:rsidR="006657BC" w:rsidRDefault="006657BC" w:rsidP="006657BC">
      <w:pPr>
        <w:autoSpaceDE w:val="0"/>
        <w:autoSpaceDN w:val="0"/>
        <w:adjustRightInd w:val="0"/>
        <w:spacing w:after="0" w:line="240" w:lineRule="auto"/>
        <w:jc w:val="center"/>
        <w:rPr>
          <w:rFonts w:ascii="Arial" w:eastAsia="Arial-BoldMT" w:hAnsi="Arial" w:cs="Arial"/>
          <w:bCs/>
          <w:sz w:val="24"/>
          <w:szCs w:val="24"/>
        </w:rPr>
      </w:pPr>
    </w:p>
    <w:p w:rsidR="006657BC" w:rsidRDefault="006657BC" w:rsidP="006657BC">
      <w:pPr>
        <w:autoSpaceDE w:val="0"/>
        <w:autoSpaceDN w:val="0"/>
        <w:adjustRightInd w:val="0"/>
        <w:spacing w:after="0" w:line="240" w:lineRule="auto"/>
        <w:jc w:val="center"/>
        <w:rPr>
          <w:rFonts w:ascii="Arial" w:eastAsia="Arial-BoldMT" w:hAnsi="Arial" w:cs="Arial"/>
          <w:bCs/>
          <w:sz w:val="24"/>
          <w:szCs w:val="24"/>
        </w:rPr>
      </w:pPr>
    </w:p>
    <w:p w:rsidR="006657BC" w:rsidRDefault="006657BC" w:rsidP="006657BC">
      <w:pPr>
        <w:autoSpaceDE w:val="0"/>
        <w:autoSpaceDN w:val="0"/>
        <w:adjustRightInd w:val="0"/>
        <w:spacing w:after="0" w:line="240" w:lineRule="auto"/>
        <w:jc w:val="center"/>
        <w:rPr>
          <w:rFonts w:ascii="Arial" w:eastAsia="Arial-BoldMT" w:hAnsi="Arial" w:cs="Arial"/>
          <w:bCs/>
          <w:sz w:val="24"/>
          <w:szCs w:val="24"/>
        </w:rPr>
      </w:pPr>
    </w:p>
    <w:p w:rsidR="006657BC" w:rsidRPr="006657BC" w:rsidRDefault="006657BC" w:rsidP="006657BC">
      <w:pPr>
        <w:autoSpaceDE w:val="0"/>
        <w:autoSpaceDN w:val="0"/>
        <w:adjustRightInd w:val="0"/>
        <w:spacing w:after="0" w:line="240" w:lineRule="auto"/>
        <w:jc w:val="center"/>
        <w:rPr>
          <w:rFonts w:ascii="Arial" w:eastAsia="Arial-BoldMT" w:hAnsi="Arial" w:cs="Arial"/>
          <w:bCs/>
          <w:sz w:val="24"/>
          <w:szCs w:val="24"/>
        </w:rPr>
      </w:pPr>
    </w:p>
    <w:p w:rsidR="002A7A2C" w:rsidRPr="00402367" w:rsidRDefault="002A7A2C" w:rsidP="002A7A2C">
      <w:pPr>
        <w:pStyle w:val="Odstavekseznama"/>
        <w:numPr>
          <w:ilvl w:val="0"/>
          <w:numId w:val="1"/>
        </w:numPr>
        <w:autoSpaceDE w:val="0"/>
        <w:autoSpaceDN w:val="0"/>
        <w:adjustRightInd w:val="0"/>
        <w:spacing w:after="0" w:line="240" w:lineRule="auto"/>
        <w:jc w:val="center"/>
        <w:rPr>
          <w:rFonts w:ascii="Arial" w:eastAsia="Arial-BoldMT" w:hAnsi="Arial" w:cs="Arial"/>
          <w:bCs/>
          <w:sz w:val="24"/>
          <w:szCs w:val="24"/>
        </w:rPr>
      </w:pPr>
      <w:r w:rsidRPr="00402367">
        <w:rPr>
          <w:rFonts w:ascii="Arial" w:eastAsia="Arial-BoldMT" w:hAnsi="Arial" w:cs="Arial"/>
          <w:bCs/>
          <w:sz w:val="24"/>
          <w:szCs w:val="24"/>
        </w:rPr>
        <w:t>člen</w:t>
      </w:r>
    </w:p>
    <w:p w:rsidR="009F3B0E" w:rsidRPr="00402367" w:rsidRDefault="009F3B0E" w:rsidP="00EC3C3B">
      <w:pPr>
        <w:autoSpaceDE w:val="0"/>
        <w:autoSpaceDN w:val="0"/>
        <w:adjustRightInd w:val="0"/>
        <w:spacing w:after="0" w:line="240" w:lineRule="auto"/>
        <w:rPr>
          <w:rFonts w:ascii="Arial" w:eastAsia="ArialMT" w:hAnsi="Arial" w:cs="Arial"/>
          <w:sz w:val="24"/>
          <w:szCs w:val="24"/>
        </w:rPr>
      </w:pPr>
    </w:p>
    <w:p w:rsidR="000B3432" w:rsidRPr="00402367" w:rsidRDefault="00A34AFA" w:rsidP="00EC3C3B">
      <w:pPr>
        <w:autoSpaceDE w:val="0"/>
        <w:autoSpaceDN w:val="0"/>
        <w:adjustRightInd w:val="0"/>
        <w:spacing w:after="0" w:line="240" w:lineRule="auto"/>
        <w:rPr>
          <w:rFonts w:ascii="Arial" w:eastAsia="ArialMT" w:hAnsi="Arial" w:cs="Arial"/>
          <w:sz w:val="24"/>
          <w:szCs w:val="24"/>
        </w:rPr>
      </w:pPr>
      <w:r w:rsidRPr="00402367">
        <w:rPr>
          <w:rFonts w:ascii="Arial" w:eastAsia="ArialMT" w:hAnsi="Arial" w:cs="Arial"/>
          <w:sz w:val="24"/>
          <w:szCs w:val="24"/>
        </w:rPr>
        <w:t>Ta sklep prič</w:t>
      </w:r>
      <w:r w:rsidR="00EC3C3B" w:rsidRPr="00402367">
        <w:rPr>
          <w:rFonts w:ascii="Arial" w:eastAsia="ArialMT" w:hAnsi="Arial" w:cs="Arial"/>
          <w:sz w:val="24"/>
          <w:szCs w:val="24"/>
        </w:rPr>
        <w:t>ne veljati z dnem sprejetja.</w:t>
      </w:r>
    </w:p>
    <w:p w:rsidR="0010462A" w:rsidRPr="00402367" w:rsidRDefault="0010462A" w:rsidP="00EC3C3B">
      <w:pPr>
        <w:autoSpaceDE w:val="0"/>
        <w:autoSpaceDN w:val="0"/>
        <w:adjustRightInd w:val="0"/>
        <w:spacing w:after="0" w:line="240" w:lineRule="auto"/>
        <w:rPr>
          <w:rFonts w:ascii="Arial" w:eastAsia="ArialMT" w:hAnsi="Arial" w:cs="Arial"/>
          <w:color w:val="FF0000"/>
          <w:sz w:val="24"/>
          <w:szCs w:val="24"/>
        </w:rPr>
      </w:pPr>
    </w:p>
    <w:p w:rsidR="00A87118" w:rsidRPr="00402367" w:rsidRDefault="00A87118" w:rsidP="00EC3C3B">
      <w:pPr>
        <w:autoSpaceDE w:val="0"/>
        <w:autoSpaceDN w:val="0"/>
        <w:adjustRightInd w:val="0"/>
        <w:spacing w:after="0" w:line="240" w:lineRule="auto"/>
        <w:rPr>
          <w:rFonts w:ascii="Arial" w:eastAsia="ArialMT" w:hAnsi="Arial" w:cs="Arial"/>
          <w:color w:val="FF0000"/>
          <w:sz w:val="24"/>
          <w:szCs w:val="24"/>
        </w:rPr>
      </w:pPr>
    </w:p>
    <w:p w:rsidR="00F752B1" w:rsidRPr="00402367" w:rsidRDefault="00F752B1" w:rsidP="00F752B1">
      <w:pPr>
        <w:jc w:val="both"/>
        <w:rPr>
          <w:rFonts w:ascii="Arial" w:hAnsi="Arial" w:cs="Arial"/>
          <w:sz w:val="24"/>
          <w:szCs w:val="24"/>
        </w:rPr>
      </w:pPr>
      <w:r w:rsidRPr="00402367">
        <w:rPr>
          <w:rFonts w:ascii="Arial" w:hAnsi="Arial" w:cs="Arial"/>
          <w:sz w:val="24"/>
          <w:szCs w:val="24"/>
        </w:rPr>
        <w:t xml:space="preserve">Številka: 410-21/2016                                                      </w:t>
      </w:r>
      <w:r w:rsidR="0056082A" w:rsidRPr="00402367">
        <w:rPr>
          <w:rFonts w:ascii="Arial" w:hAnsi="Arial" w:cs="Arial"/>
          <w:sz w:val="24"/>
          <w:szCs w:val="24"/>
        </w:rPr>
        <w:t xml:space="preserve">     </w:t>
      </w:r>
      <w:r w:rsidRPr="00402367">
        <w:rPr>
          <w:rFonts w:ascii="Arial" w:hAnsi="Arial" w:cs="Arial"/>
          <w:sz w:val="24"/>
          <w:szCs w:val="24"/>
        </w:rPr>
        <w:t xml:space="preserve">            </w:t>
      </w:r>
      <w:r w:rsidR="005D52DB" w:rsidRPr="00402367">
        <w:rPr>
          <w:rFonts w:ascii="Arial" w:hAnsi="Arial" w:cs="Arial"/>
          <w:sz w:val="24"/>
          <w:szCs w:val="24"/>
        </w:rPr>
        <w:t xml:space="preserve">                                                       </w:t>
      </w:r>
      <w:r w:rsidRPr="00402367">
        <w:rPr>
          <w:rFonts w:ascii="Arial" w:hAnsi="Arial" w:cs="Arial"/>
          <w:sz w:val="24"/>
          <w:szCs w:val="24"/>
        </w:rPr>
        <w:t xml:space="preserve">  ŽUPAN</w:t>
      </w:r>
    </w:p>
    <w:p w:rsidR="00F752B1" w:rsidRDefault="00402367" w:rsidP="00F752B1">
      <w:pPr>
        <w:jc w:val="both"/>
        <w:rPr>
          <w:rFonts w:ascii="Arial" w:hAnsi="Arial" w:cs="Arial"/>
          <w:sz w:val="24"/>
          <w:szCs w:val="24"/>
        </w:rPr>
      </w:pPr>
      <w:r w:rsidRPr="00402367">
        <w:rPr>
          <w:rFonts w:ascii="Arial" w:hAnsi="Arial" w:cs="Arial"/>
          <w:sz w:val="24"/>
          <w:szCs w:val="24"/>
        </w:rPr>
        <w:t>Datum: 10.05.2018</w:t>
      </w:r>
      <w:r w:rsidR="00F752B1" w:rsidRPr="00402367">
        <w:rPr>
          <w:rFonts w:ascii="Arial" w:hAnsi="Arial" w:cs="Arial"/>
          <w:sz w:val="24"/>
          <w:szCs w:val="24"/>
        </w:rPr>
        <w:t xml:space="preserve">                                   </w:t>
      </w:r>
      <w:r w:rsidR="0056082A" w:rsidRPr="00402367">
        <w:rPr>
          <w:rFonts w:ascii="Arial" w:hAnsi="Arial" w:cs="Arial"/>
          <w:sz w:val="24"/>
          <w:szCs w:val="24"/>
        </w:rPr>
        <w:t xml:space="preserve">       </w:t>
      </w:r>
      <w:r w:rsidR="00F752B1" w:rsidRPr="00402367">
        <w:rPr>
          <w:rFonts w:ascii="Arial" w:hAnsi="Arial" w:cs="Arial"/>
          <w:sz w:val="24"/>
          <w:szCs w:val="24"/>
        </w:rPr>
        <w:t xml:space="preserve">                            </w:t>
      </w:r>
      <w:r w:rsidR="005D52DB" w:rsidRPr="00402367">
        <w:rPr>
          <w:rFonts w:ascii="Arial" w:hAnsi="Arial" w:cs="Arial"/>
          <w:sz w:val="24"/>
          <w:szCs w:val="24"/>
        </w:rPr>
        <w:t xml:space="preserve">                                                       </w:t>
      </w:r>
      <w:r w:rsidR="00F752B1" w:rsidRPr="00402367">
        <w:rPr>
          <w:rFonts w:ascii="Arial" w:hAnsi="Arial" w:cs="Arial"/>
          <w:sz w:val="24"/>
          <w:szCs w:val="24"/>
        </w:rPr>
        <w:t xml:space="preserve">  BOJAN SEVER</w:t>
      </w:r>
    </w:p>
    <w:p w:rsidR="00402367" w:rsidRDefault="00402367" w:rsidP="00F752B1">
      <w:pPr>
        <w:jc w:val="both"/>
        <w:rPr>
          <w:rFonts w:ascii="Arial" w:hAnsi="Arial" w:cs="Arial"/>
          <w:sz w:val="24"/>
          <w:szCs w:val="24"/>
        </w:rPr>
      </w:pPr>
    </w:p>
    <w:p w:rsidR="00402367" w:rsidRPr="00402367" w:rsidRDefault="00402367" w:rsidP="00402367">
      <w:pPr>
        <w:jc w:val="both"/>
        <w:rPr>
          <w:rFonts w:ascii="Arial" w:hAnsi="Arial" w:cs="Arial"/>
          <w:sz w:val="24"/>
          <w:szCs w:val="24"/>
          <w:lang w:eastAsia="sl-SI"/>
        </w:rPr>
      </w:pPr>
      <w:r w:rsidRPr="00402367">
        <w:rPr>
          <w:rFonts w:ascii="Arial" w:hAnsi="Arial" w:cs="Arial"/>
          <w:sz w:val="24"/>
          <w:szCs w:val="24"/>
        </w:rPr>
        <w:t>Predlagamo, da občinski svet sprejme naslednji SKLEP:</w:t>
      </w:r>
    </w:p>
    <w:p w:rsidR="00402367" w:rsidRPr="00402367" w:rsidRDefault="00402367" w:rsidP="00402367">
      <w:pPr>
        <w:overflowPunct w:val="0"/>
        <w:autoSpaceDE w:val="0"/>
        <w:autoSpaceDN w:val="0"/>
        <w:adjustRightInd w:val="0"/>
        <w:spacing w:after="0" w:line="240" w:lineRule="auto"/>
        <w:jc w:val="both"/>
        <w:textAlignment w:val="baseline"/>
        <w:rPr>
          <w:rFonts w:ascii="Arial" w:eastAsia="Times New Roman" w:hAnsi="Arial" w:cs="Arial"/>
          <w:b/>
          <w:kern w:val="28"/>
          <w:sz w:val="24"/>
          <w:szCs w:val="24"/>
        </w:rPr>
      </w:pPr>
      <w:r w:rsidRPr="00402367">
        <w:rPr>
          <w:rFonts w:ascii="Arial" w:eastAsia="Times New Roman" w:hAnsi="Arial" w:cs="Arial"/>
          <w:b/>
          <w:kern w:val="28"/>
          <w:sz w:val="24"/>
          <w:szCs w:val="24"/>
        </w:rPr>
        <w:t>Sprejme se Sklep o prerazporeditvi proračunskih sredstev proračuna Občine Idrija za leto 2018 v predlaganem besedilu.</w:t>
      </w:r>
    </w:p>
    <w:p w:rsidR="00402367" w:rsidRPr="00402367" w:rsidRDefault="00402367" w:rsidP="00402367">
      <w:pPr>
        <w:overflowPunct w:val="0"/>
        <w:autoSpaceDE w:val="0"/>
        <w:autoSpaceDN w:val="0"/>
        <w:adjustRightInd w:val="0"/>
        <w:spacing w:after="0" w:line="240" w:lineRule="auto"/>
        <w:jc w:val="both"/>
        <w:textAlignment w:val="baseline"/>
        <w:rPr>
          <w:rFonts w:ascii="Arial" w:eastAsia="Times New Roman" w:hAnsi="Arial" w:cs="Arial"/>
          <w:b/>
          <w:kern w:val="28"/>
          <w:sz w:val="24"/>
          <w:szCs w:val="24"/>
        </w:rPr>
      </w:pPr>
    </w:p>
    <w:p w:rsidR="00402367" w:rsidRPr="00402367" w:rsidRDefault="00402367" w:rsidP="00402367">
      <w:pPr>
        <w:overflowPunct w:val="0"/>
        <w:autoSpaceDE w:val="0"/>
        <w:autoSpaceDN w:val="0"/>
        <w:adjustRightInd w:val="0"/>
        <w:spacing w:after="0" w:line="240" w:lineRule="auto"/>
        <w:jc w:val="both"/>
        <w:textAlignment w:val="baseline"/>
        <w:rPr>
          <w:rFonts w:ascii="Arial" w:eastAsia="Times New Roman" w:hAnsi="Arial" w:cs="Arial"/>
          <w:b/>
          <w:kern w:val="28"/>
          <w:sz w:val="24"/>
          <w:szCs w:val="24"/>
        </w:rPr>
      </w:pPr>
      <w:r>
        <w:rPr>
          <w:rFonts w:ascii="Arial" w:eastAsia="Times New Roman" w:hAnsi="Arial" w:cs="Arial"/>
          <w:kern w:val="28"/>
          <w:sz w:val="24"/>
          <w:szCs w:val="24"/>
        </w:rPr>
        <w:t xml:space="preserve">                                                                                                                                                                   </w:t>
      </w:r>
      <w:r w:rsidRPr="00402367">
        <w:rPr>
          <w:rFonts w:ascii="Arial" w:eastAsia="Times New Roman" w:hAnsi="Arial" w:cs="Arial"/>
          <w:kern w:val="28"/>
          <w:sz w:val="24"/>
          <w:szCs w:val="24"/>
        </w:rPr>
        <w:t>Župan</w:t>
      </w:r>
    </w:p>
    <w:p w:rsidR="00402367" w:rsidRDefault="00402367" w:rsidP="00402367">
      <w:pPr>
        <w:overflowPunct w:val="0"/>
        <w:autoSpaceDE w:val="0"/>
        <w:autoSpaceDN w:val="0"/>
        <w:adjustRightInd w:val="0"/>
        <w:spacing w:after="0" w:line="240" w:lineRule="auto"/>
        <w:jc w:val="both"/>
        <w:textAlignment w:val="baseline"/>
        <w:rPr>
          <w:rFonts w:ascii="Arial" w:eastAsia="Times New Roman" w:hAnsi="Arial" w:cs="Arial"/>
          <w:kern w:val="28"/>
          <w:sz w:val="24"/>
          <w:szCs w:val="24"/>
        </w:rPr>
      </w:pPr>
      <w:r w:rsidRPr="00402367">
        <w:rPr>
          <w:rFonts w:ascii="Arial" w:eastAsia="Times New Roman" w:hAnsi="Arial" w:cs="Arial"/>
          <w:kern w:val="28"/>
          <w:sz w:val="24"/>
          <w:szCs w:val="24"/>
        </w:rPr>
        <w:t xml:space="preserve">      </w:t>
      </w:r>
      <w:r>
        <w:rPr>
          <w:rFonts w:ascii="Arial" w:eastAsia="Times New Roman" w:hAnsi="Arial" w:cs="Arial"/>
          <w:kern w:val="28"/>
          <w:sz w:val="24"/>
          <w:szCs w:val="24"/>
        </w:rPr>
        <w:t xml:space="preserve">                                                                                                                                                         </w:t>
      </w:r>
      <w:r w:rsidRPr="00402367">
        <w:rPr>
          <w:rFonts w:ascii="Arial" w:eastAsia="Times New Roman" w:hAnsi="Arial" w:cs="Arial"/>
          <w:kern w:val="28"/>
          <w:sz w:val="24"/>
          <w:szCs w:val="24"/>
        </w:rPr>
        <w:t>Bojan Sever</w:t>
      </w:r>
    </w:p>
    <w:p w:rsidR="00DF4EE7" w:rsidRDefault="00DF4EE7" w:rsidP="00402367">
      <w:pPr>
        <w:overflowPunct w:val="0"/>
        <w:autoSpaceDE w:val="0"/>
        <w:autoSpaceDN w:val="0"/>
        <w:adjustRightInd w:val="0"/>
        <w:spacing w:after="0" w:line="240" w:lineRule="auto"/>
        <w:jc w:val="both"/>
        <w:textAlignment w:val="baseline"/>
        <w:rPr>
          <w:rFonts w:ascii="Arial" w:eastAsia="Times New Roman" w:hAnsi="Arial" w:cs="Arial"/>
          <w:kern w:val="28"/>
          <w:sz w:val="24"/>
          <w:szCs w:val="24"/>
        </w:rPr>
      </w:pPr>
    </w:p>
    <w:p w:rsidR="00DF4EE7" w:rsidRPr="009A1B6E" w:rsidRDefault="00DF4EE7" w:rsidP="00402367">
      <w:pPr>
        <w:overflowPunct w:val="0"/>
        <w:autoSpaceDE w:val="0"/>
        <w:autoSpaceDN w:val="0"/>
        <w:adjustRightInd w:val="0"/>
        <w:spacing w:after="0" w:line="240" w:lineRule="auto"/>
        <w:jc w:val="both"/>
        <w:textAlignment w:val="baseline"/>
        <w:rPr>
          <w:rFonts w:ascii="Arial" w:eastAsia="Times New Roman" w:hAnsi="Arial" w:cs="Arial"/>
          <w:b/>
          <w:kern w:val="28"/>
          <w:sz w:val="24"/>
          <w:szCs w:val="24"/>
          <w:u w:val="single"/>
        </w:rPr>
      </w:pPr>
      <w:r w:rsidRPr="009A1B6E">
        <w:rPr>
          <w:rFonts w:ascii="Arial" w:eastAsia="Times New Roman" w:hAnsi="Arial" w:cs="Arial"/>
          <w:b/>
          <w:kern w:val="28"/>
          <w:sz w:val="24"/>
          <w:szCs w:val="24"/>
          <w:u w:val="single"/>
        </w:rPr>
        <w:t>Obrazložitve:</w:t>
      </w:r>
    </w:p>
    <w:p w:rsidR="00CF0DDB" w:rsidRDefault="00CF0DDB" w:rsidP="00CF0DDB">
      <w:pPr>
        <w:jc w:val="both"/>
        <w:rPr>
          <w:b/>
          <w:sz w:val="24"/>
          <w:szCs w:val="24"/>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1001010 stroški lokalnih volitev</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Na postavki smo imeli planirana sredstva za dva kroga lokalnih volitev v letu 2018. Prvi krog lokalnih volitev bo potekal 18.11.2018, morebitni drugi krog pa 2.12.2018. Stroški morebitnega drugega kroga lokalnih volitev bodo zapadli v plačilo v letu 2019, zato smo sredstva v višini 25.000 € smo prerazporedili na druge proračunske postavke.</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1304032 OŠ  Kanomlja</w:t>
      </w:r>
    </w:p>
    <w:p w:rsid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Sredstva v višini 25.000 € se prerazporeja iz obnove objekta na ureditev meteorne vode okrog objekta, na PP 1323002, saj le-ta povzroča poškodbe na objektu.</w:t>
      </w:r>
    </w:p>
    <w:p w:rsidR="009A1B6E" w:rsidRPr="00CF0DDB" w:rsidRDefault="009A1B6E" w:rsidP="00CF0DDB">
      <w:pPr>
        <w:jc w:val="both"/>
        <w:rPr>
          <w:rFonts w:ascii="Arial" w:eastAsia="Times New Roman" w:hAnsi="Arial" w:cs="Arial"/>
          <w:bCs/>
          <w:sz w:val="24"/>
          <w:szCs w:val="24"/>
          <w:lang w:eastAsia="sl-SI"/>
        </w:rPr>
      </w:pPr>
    </w:p>
    <w:p w:rsidR="00CF0DDB" w:rsidRPr="00CF0DDB" w:rsidRDefault="00CF0DDB" w:rsidP="00CF0DDB">
      <w:pPr>
        <w:jc w:val="both"/>
        <w:rPr>
          <w:rFonts w:ascii="Arial" w:eastAsia="Times New Roman" w:hAnsi="Arial" w:cs="Arial"/>
          <w:b/>
          <w:bCs/>
          <w:sz w:val="24"/>
          <w:szCs w:val="24"/>
          <w:lang w:eastAsia="sl-SI"/>
        </w:rPr>
      </w:pPr>
      <w:r w:rsidRPr="00CF0DDB">
        <w:rPr>
          <w:rFonts w:ascii="Arial" w:eastAsia="Times New Roman" w:hAnsi="Arial" w:cs="Arial"/>
          <w:b/>
          <w:bCs/>
          <w:sz w:val="24"/>
          <w:szCs w:val="24"/>
          <w:lang w:eastAsia="sl-SI"/>
        </w:rPr>
        <w:t xml:space="preserve">1304036 Popotresna obnova poslovno-stanovanjskih objektov </w:t>
      </w:r>
    </w:p>
    <w:p w:rsidR="00CF0DDB" w:rsidRPr="00CF0DDB" w:rsidRDefault="00CF0DDB" w:rsidP="00CF0DDB">
      <w:pPr>
        <w:jc w:val="both"/>
        <w:rPr>
          <w:rFonts w:ascii="Arial" w:eastAsia="Times New Roman" w:hAnsi="Arial" w:cs="Arial"/>
          <w:b/>
          <w:bCs/>
          <w:sz w:val="24"/>
          <w:szCs w:val="24"/>
          <w:lang w:eastAsia="sl-SI"/>
        </w:rPr>
      </w:pPr>
      <w:r w:rsidRPr="00CF0DDB">
        <w:rPr>
          <w:rFonts w:ascii="Arial" w:eastAsia="Times New Roman" w:hAnsi="Arial" w:cs="Arial"/>
          <w:bCs/>
          <w:sz w:val="24"/>
          <w:szCs w:val="24"/>
          <w:lang w:eastAsia="sl-SI"/>
        </w:rPr>
        <w:t>Na proračunsko postavko Popotresna obnova poslovno-stanovanjskih objektov prenašamo sredstva v višini 74.370 €. Sredstva za popotresno sanacijo objekta v Rožni 15 so bila predvidena v proračunu za leto 2017 vendar so ostala nepokoriščena, saj v lanskem letu ni bilo realizacije na tem projektu</w:t>
      </w:r>
      <w:r w:rsidRPr="00CF0DDB">
        <w:rPr>
          <w:rFonts w:ascii="Arial" w:eastAsia="Times New Roman" w:hAnsi="Arial" w:cs="Arial"/>
          <w:b/>
          <w:bCs/>
          <w:sz w:val="24"/>
          <w:szCs w:val="24"/>
          <w:lang w:eastAsia="sl-SI"/>
        </w:rPr>
        <w:t>.</w:t>
      </w:r>
    </w:p>
    <w:p w:rsidR="00CF0DDB" w:rsidRPr="00CF0DDB" w:rsidRDefault="00CF0DDB" w:rsidP="00CF0DDB">
      <w:pPr>
        <w:jc w:val="both"/>
        <w:rPr>
          <w:rFonts w:ascii="Arial" w:eastAsia="Times New Roman" w:hAnsi="Arial" w:cs="Arial"/>
          <w:b/>
          <w:bCs/>
          <w:sz w:val="24"/>
          <w:szCs w:val="24"/>
          <w:lang w:eastAsia="sl-SI"/>
        </w:rPr>
      </w:pPr>
      <w:r w:rsidRPr="00CF0DDB">
        <w:rPr>
          <w:rFonts w:ascii="Arial" w:eastAsia="Times New Roman" w:hAnsi="Arial" w:cs="Arial"/>
          <w:b/>
          <w:bCs/>
          <w:color w:val="000000"/>
          <w:sz w:val="24"/>
          <w:szCs w:val="24"/>
          <w:lang w:eastAsia="sl-SI"/>
        </w:rPr>
        <w:t xml:space="preserve">1304049 Gasilni dom Vojsko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Na proračunsko postavko se dodaja sredstva, ker je račun za planirana in izvedena dela v letu 2017 zapadel v plačilo v letu 2018.</w:t>
      </w: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1304052 Priprava tehnične dokumentacije za različne projekte</w:t>
      </w:r>
    </w:p>
    <w:p w:rsidR="00CF0DDB" w:rsidRPr="00CF0DDB" w:rsidRDefault="00CF0DDB" w:rsidP="00CF0DDB">
      <w:pPr>
        <w:jc w:val="both"/>
        <w:rPr>
          <w:rFonts w:ascii="Arial" w:eastAsia="Times New Roman" w:hAnsi="Arial" w:cs="Arial"/>
          <w:bCs/>
          <w:color w:val="000000"/>
          <w:sz w:val="24"/>
          <w:szCs w:val="24"/>
          <w:lang w:eastAsia="sl-SI"/>
        </w:rPr>
      </w:pPr>
      <w:r w:rsidRPr="00CF0DDB">
        <w:rPr>
          <w:rFonts w:ascii="Arial" w:eastAsia="Times New Roman" w:hAnsi="Arial" w:cs="Arial"/>
          <w:bCs/>
          <w:color w:val="000000"/>
          <w:sz w:val="24"/>
          <w:szCs w:val="24"/>
          <w:lang w:eastAsia="sl-SI"/>
        </w:rPr>
        <w:t xml:space="preserve"> Postavka se zmanjša za 8.000 € in jih prerazporedili na druge postavke </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1310000 javna dela</w:t>
      </w:r>
      <w:r w:rsidRPr="00CF0DDB">
        <w:rPr>
          <w:rFonts w:ascii="Arial" w:eastAsia="Times New Roman" w:hAnsi="Arial" w:cs="Arial"/>
          <w:b/>
          <w:bCs/>
          <w:color w:val="FF0000"/>
          <w:sz w:val="24"/>
          <w:szCs w:val="24"/>
          <w:lang w:eastAsia="sl-SI"/>
        </w:rPr>
        <w:t>.</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V letu 2018 sta bili uspešni samo 2 prijavi za javna dela, zato se presežna sredstva za sofinanciranje prerazporejajo za pokrivanje drugih potreb.</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1311008 spodbujanje dopolnilnih dejavnosti na kmetijah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Postavko smo zmanjšali za 1.000 €, ker so razpisana sredstva in pogodbene obveznosti manjše od razpoložljivih sredstev.</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1311016 izvajanje LEADER strategije - delovanje LAS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Na postavki smo imeli planirana okvirna sredstva za pokrivanje delovanja LAS ter sofinanciranje strategije in  projektov LAS. Glede na pridobljene podatke o potrebni višini sredstev za posamezne namene, smo le-ta razdelili. Višek sredstev pa smo prerazporedili na druge proračunske postavke.</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1311023 priprava projektov, sodelovanje na razpisih, sofinanciranje</w:t>
      </w:r>
      <w:r w:rsidRPr="00CF0DDB">
        <w:rPr>
          <w:rFonts w:ascii="Arial" w:eastAsia="Times New Roman" w:hAnsi="Arial" w:cs="Arial"/>
          <w:b/>
          <w:bCs/>
          <w:color w:val="FF0000"/>
          <w:sz w:val="24"/>
          <w:szCs w:val="24"/>
          <w:lang w:eastAsia="sl-SI"/>
        </w:rPr>
        <w:t xml:space="preserve">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Sredstva smo prerazporedili na PP 1304049 GD Vojsko, z namenom pokrivanja obveznosti iz leta 2017, ki so zapadle v plačilo v letu 2018.</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1311039 Razvojno delo na področju lesa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Sredstva smo prerazporedili na PP 1304049 GD Vojsko.</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1311042 Projekt Dobimo se na tržnici 2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Sredstva smo iz splošne postavke 1311016 Leader- Las prerazporedili na projekt LAS, kot je bilo predvideno, ko bo znano, kateri projekti so odobreni in v kakšni višini.</w:t>
      </w: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 xml:space="preserve">1312013 Projekt NEDO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Sredstva na postavki v višini 25.000 € prerazporejamo na druge postavke zaradi zamika realizacije projekta v leto 2019 in 2020.</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1312014 Projekt 3SMART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 xml:space="preserve">Projekt 3Smart je financiran 85% iz EU sredstev in 15% iz lastnih sredstev proračuna Občine Idrija. V proračunu za leto 2017 so bila planirana sredstva za izvedbo pilotnih aktivnosti na OŠ Idrija in Športnem centru vendar se zaradi zamika izvedbe v leto 2018 niso realizirala. Izvedba se je zamaknila predvsem zaradi postopkov javnih naročil.  V treh primerih se na razpis izvajalci niso prijavili ali njihova prijava ni ustrezala.  Razpis je bilo potrebno  ponoviti. V leto 2018 se zaradi zamika realizacije prerazporedi sredstva  v višini 164.000 €. </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1313009 vzdrževanje signalizacije na javnih prometnih površinah </w:t>
      </w: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Cs/>
          <w:sz w:val="24"/>
          <w:szCs w:val="24"/>
          <w:lang w:eastAsia="sl-SI"/>
        </w:rPr>
        <w:t>Sredstva se zmanjšujejo na podlagi ocene potreb v letu 2018.</w:t>
      </w: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1313011 zimska služba na javnih poteh v KS</w:t>
      </w: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Cs/>
          <w:color w:val="000000"/>
          <w:sz w:val="24"/>
          <w:szCs w:val="24"/>
          <w:lang w:eastAsia="sl-SI"/>
        </w:rPr>
        <w:t>Zaradi večje količine snežnih padavin in nizkih temperatur so bile aktivnosti na zimski službi v večjem obsegu od predvidevanih. Poravnati je potrebno marčevske račune.</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1313048 stroški električne energije za javno razsvetljavo </w:t>
      </w:r>
    </w:p>
    <w:p w:rsidR="00CF0DDB" w:rsidRPr="00CF0DDB" w:rsidRDefault="00CF0DDB" w:rsidP="00CF0DDB">
      <w:pPr>
        <w:jc w:val="both"/>
        <w:rPr>
          <w:rFonts w:ascii="Arial" w:eastAsia="Times New Roman" w:hAnsi="Arial" w:cs="Arial"/>
          <w:bCs/>
          <w:color w:val="000000"/>
          <w:sz w:val="24"/>
          <w:szCs w:val="24"/>
          <w:lang w:eastAsia="sl-SI"/>
        </w:rPr>
      </w:pPr>
      <w:r w:rsidRPr="00CF0DDB">
        <w:rPr>
          <w:rFonts w:ascii="Arial" w:eastAsia="Times New Roman" w:hAnsi="Arial" w:cs="Arial"/>
          <w:bCs/>
          <w:color w:val="000000"/>
          <w:sz w:val="24"/>
          <w:szCs w:val="24"/>
          <w:lang w:eastAsia="sl-SI"/>
        </w:rPr>
        <w:t>Iz realizacijo leta 2017 in predvidenih novogradenj na javni razsvetljavi v letu 2018 je razvidno, da p.p. lahko zmanjšamo za 3.000 €.</w:t>
      </w: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 xml:space="preserve">1313069 Avtobusna linija Idrija - Sp.Idrija - Idrija – Podroteja </w:t>
      </w: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Cs/>
          <w:sz w:val="24"/>
          <w:szCs w:val="24"/>
          <w:lang w:eastAsia="sl-SI"/>
        </w:rPr>
        <w:t>Sredstva se zmanjšujejo na podlagi ocene potreb v letu 2018.</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1313128 Vzdrževanje signalizacije na javnih poteh v KS Idrija in Sp. Idrija </w:t>
      </w: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Cs/>
          <w:sz w:val="24"/>
          <w:szCs w:val="24"/>
          <w:lang w:eastAsia="sl-SI"/>
        </w:rPr>
        <w:t>Sredstva se zmanjšujejo na podlagi ocene potreb v letu 2018.</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1313170 Javna razsvetljava - plačilo koncedenta </w:t>
      </w:r>
    </w:p>
    <w:p w:rsidR="00CF0DDB" w:rsidRPr="00CF0DDB" w:rsidRDefault="00CF0DDB" w:rsidP="00CF0DDB">
      <w:pPr>
        <w:jc w:val="both"/>
        <w:rPr>
          <w:rFonts w:ascii="Arial" w:eastAsia="Times New Roman" w:hAnsi="Arial" w:cs="Arial"/>
          <w:bCs/>
          <w:color w:val="000000"/>
          <w:sz w:val="24"/>
          <w:szCs w:val="24"/>
          <w:lang w:eastAsia="sl-SI"/>
        </w:rPr>
      </w:pPr>
      <w:r w:rsidRPr="00CF0DDB">
        <w:rPr>
          <w:rFonts w:ascii="Arial" w:eastAsia="Times New Roman" w:hAnsi="Arial" w:cs="Arial"/>
          <w:bCs/>
          <w:color w:val="000000"/>
          <w:sz w:val="24"/>
          <w:szCs w:val="24"/>
          <w:lang w:eastAsia="sl-SI"/>
        </w:rPr>
        <w:t>Plačilo koncedenta se vrši na osnovi akontacij in poračuna. Poračun za leto 2017 je že narejen, akontacija za leto 2018 je znana. Na ta način lahko določimo letošnji strošek plačila koncedenta. Zato lahko zmanjšamo p.p. za 7.674 €.</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1314001 idrijski žlikrofi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Za izvedbo zastavljenega programa smo morali na postavko dodati 1.000 €.</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1314007 mrežna regionalna razvojna agencija - reg. Programi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 xml:space="preserve">S postavke smo začasno prerazporedili 6.000,00 eur na projekt Startup, ki se je pričel izvajati lansko jesen ter se bo zaključil v maju letos, z namenom realizacije zastavljenih aktivnosti in projekta samega. Lansko leto so se sredstva za izvedbo projekta zagotovila samo za leto 2017. S predlagano prerazporeditvijo sredstva vračamo na postavko MRRA ter dodajamo manjkajočo višino sredstev, zaradi plačila lanskega računa v januarju 2018.  </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1314009 vstopna točka VEM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Na postavko dodajamo 500 € z namenom izvedbe planiranih aktivnosti za občane, ker je račun za izvedene aktivnosti v drugi polovici leta zapadel v plačilo v letu 2018.</w:t>
      </w:r>
    </w:p>
    <w:p w:rsidR="00CF0DDB" w:rsidRPr="00CF0DDB" w:rsidRDefault="00CF0DDB" w:rsidP="00CF0DDB">
      <w:pPr>
        <w:jc w:val="both"/>
        <w:rPr>
          <w:rFonts w:ascii="Arial" w:eastAsia="Times New Roman" w:hAnsi="Arial" w:cs="Arial"/>
          <w:b/>
          <w:bCs/>
          <w:color w:val="00B0F0"/>
          <w:sz w:val="24"/>
          <w:szCs w:val="24"/>
          <w:lang w:eastAsia="sl-SI"/>
        </w:rPr>
      </w:pPr>
      <w:r w:rsidRPr="00CF0DDB">
        <w:rPr>
          <w:rFonts w:ascii="Arial" w:eastAsia="Times New Roman" w:hAnsi="Arial" w:cs="Arial"/>
          <w:b/>
          <w:bCs/>
          <w:color w:val="000000"/>
          <w:sz w:val="24"/>
          <w:szCs w:val="24"/>
          <w:lang w:eastAsia="sl-SI"/>
        </w:rPr>
        <w:t xml:space="preserve">1314031 Sofinanciranje programov turističnih društev v občini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Iz postavke smo vzeli 2.500 €, ki smo jih namenili izvedbi programa Društva klekljaric idrijske čipke ob praznovanju 15. obletnice delovanja. Z umestitvijo proračunske postavke DKIČ v občinski proračun le-to ne bo več kandidiralo na javnem razpisu za sofinanciranje programov turističnih društev v občini Idrija.</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1314061 CID - plače in druga izplačila zaposlenim </w:t>
      </w:r>
    </w:p>
    <w:p w:rsidR="00CF0DDB" w:rsidRPr="009A1B6E" w:rsidRDefault="00CF0DDB" w:rsidP="009A1B6E">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Strokovno delo za idrijsko čipko s 1.7.2018 ne bo več opravljal CID temveč ČŠ Idrija, zato se za drugo polovico leta prerazporeja 6.000 € sredstev na novo proračunsko postavko za pokrivanje plače zaposlenega za 6 mesecev.</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1314064 CID - program delovanja MCIČ </w:t>
      </w:r>
    </w:p>
    <w:p w:rsidR="00CF0DDB" w:rsidRPr="009A1B6E" w:rsidRDefault="00CF0DDB" w:rsidP="009A1B6E">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Polovico sredstev prerazporejamo na novo proračunsko postavko z namenom izdelave računalniškega programa za ocenjevanje idrijske čipke in podeljevanje certifikatov klekljaricam.</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1314066 CID - program delovanja projekti (razpisi)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CID-u se dodaja na postavko sredstva za pokrivanje lastnega deleža za dva mednarodna projekta.</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1314073 Elektro omarice – prireditve</w:t>
      </w:r>
    </w:p>
    <w:p w:rsidR="00CF0DDB" w:rsidRPr="00CF0DDB" w:rsidRDefault="00CF0DDB" w:rsidP="00CF0DDB">
      <w:pPr>
        <w:jc w:val="both"/>
        <w:rPr>
          <w:rFonts w:ascii="Arial" w:eastAsia="Times New Roman" w:hAnsi="Arial" w:cs="Arial"/>
          <w:bCs/>
          <w:color w:val="000000"/>
          <w:sz w:val="24"/>
          <w:szCs w:val="24"/>
          <w:lang w:eastAsia="sl-SI"/>
        </w:rPr>
      </w:pPr>
      <w:r w:rsidRPr="00CF0DDB">
        <w:rPr>
          <w:rFonts w:ascii="Arial" w:eastAsia="Times New Roman" w:hAnsi="Arial" w:cs="Arial"/>
          <w:bCs/>
          <w:color w:val="000000"/>
          <w:sz w:val="24"/>
          <w:szCs w:val="24"/>
          <w:lang w:eastAsia="sl-SI"/>
        </w:rPr>
        <w:t>V proračunu za 2017 je bila postavka dodana z rebalansom, v proračunu za leto 2018 pa postavke ni bilo. Stroški električne energije za prireditve obstajajo tudi v letu 2018, zato se je z predhodnimi prerazporeditvami p.p. vključilo v proračun v višini 4.400 €. Analiza predvidenih stroškov v tekočem letu je pokazala, da ta znesek ne bo zadostoval, zato predlagamo povečanje p.p.za 600 €.</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1314081 Projekt Formica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Iz postavke se prerazporeja 500 € na novo proračunsko postavko Formica 2. Gre za nov projekt, s katerim se nadaljuje aktivnosti z namenom realizacije zastavljenih ciljev.</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1314082 Projekt Start up</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Na postavko se dodaja manjkajoča sredstva za izvedbo aktivnosti v letu 2018.</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1314083 Društvo klekljaric idrijske čipke - program delovanja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 xml:space="preserve">Gre za novo proračunsko postavko. DKIČ je pridobilo status društva v javnem interesu, ki omogoča umestitev sredstev v proračun za izvedbo aktivnosti, ki so velikega pomena za občino Idrija. </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1314084 Gimnazija JV - strokovno delo za idrijsko čipko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Odpira se novo proračunsko postavko preko katere se bo v letu 2018 pokrilo 6 mesecev plače za strokovno delo na idrijski čipki.</w:t>
      </w:r>
    </w:p>
    <w:p w:rsidR="00CF0DDB" w:rsidRDefault="00CF0DDB" w:rsidP="00CF0DDB">
      <w:pPr>
        <w:spacing w:after="0" w:line="240" w:lineRule="auto"/>
        <w:jc w:val="both"/>
        <w:rPr>
          <w:rFonts w:ascii="Arial" w:eastAsia="Times New Roman" w:hAnsi="Arial" w:cs="Arial"/>
          <w:b/>
          <w:bCs/>
          <w:color w:val="000000"/>
          <w:sz w:val="24"/>
          <w:szCs w:val="24"/>
          <w:lang w:eastAsia="sl-SI"/>
        </w:rPr>
      </w:pPr>
    </w:p>
    <w:p w:rsidR="009A1B6E" w:rsidRDefault="009A1B6E" w:rsidP="00CF0DDB">
      <w:pPr>
        <w:spacing w:after="0" w:line="240" w:lineRule="auto"/>
        <w:jc w:val="both"/>
        <w:rPr>
          <w:rFonts w:ascii="Arial" w:eastAsia="Times New Roman" w:hAnsi="Arial" w:cs="Arial"/>
          <w:b/>
          <w:bCs/>
          <w:color w:val="000000"/>
          <w:sz w:val="24"/>
          <w:szCs w:val="24"/>
          <w:lang w:eastAsia="sl-SI"/>
        </w:rPr>
      </w:pPr>
    </w:p>
    <w:p w:rsidR="009A1B6E" w:rsidRPr="00CF0DDB" w:rsidRDefault="009A1B6E"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1314085 Gimnazija JV - geografska označba idrijske čipke</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Sredstva se namenja za izdelavo računalniškega programa za ocenjevanje idrijske čipke in podeljevanje certifikatov klekljaricam.</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1314086 CID - nakup opreme in osnovnih sredstev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CID se je preselil iz Centra Nikolaja Pirnata, na Mestni trg 2, Idrija, v prostore, kjer je včasih delovala KS Idrija in podjetje Clovis. Zagotovilo se je sredstva za nakup pisarniške opreme in s tem ureditev potrebnih delovnih mest.</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1314087 Projekt Formica 2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Odpira se nova proračunska postavka za projekt Formica 2, ki nadgrajuje aktivnosti iz Formice 1.</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Cs/>
          <w:color w:val="000000"/>
          <w:sz w:val="24"/>
          <w:szCs w:val="24"/>
          <w:lang w:eastAsia="sl-SI"/>
        </w:rPr>
      </w:pPr>
      <w:r w:rsidRPr="00CF0DDB">
        <w:rPr>
          <w:rFonts w:ascii="Arial" w:eastAsia="Times New Roman" w:hAnsi="Arial" w:cs="Arial"/>
          <w:bCs/>
          <w:color w:val="000000"/>
          <w:sz w:val="24"/>
          <w:szCs w:val="24"/>
          <w:lang w:eastAsia="sl-SI"/>
        </w:rPr>
        <w:t xml:space="preserve">1315040 Sanacija vodotokov (povirij in meteornih kanalov) </w:t>
      </w:r>
    </w:p>
    <w:p w:rsidR="00CF0DDB" w:rsidRPr="00CF0DDB" w:rsidRDefault="00CF0DDB" w:rsidP="00CF0DDB">
      <w:pPr>
        <w:spacing w:after="0" w:line="240" w:lineRule="auto"/>
        <w:jc w:val="both"/>
        <w:rPr>
          <w:rFonts w:ascii="Arial" w:eastAsia="Times New Roman" w:hAnsi="Arial" w:cs="Arial"/>
          <w:bCs/>
          <w:color w:val="000000"/>
          <w:sz w:val="24"/>
          <w:szCs w:val="24"/>
          <w:lang w:eastAsia="sl-SI"/>
        </w:rPr>
      </w:pPr>
      <w:r w:rsidRPr="00CF0DDB">
        <w:rPr>
          <w:rFonts w:ascii="Arial" w:eastAsia="Times New Roman" w:hAnsi="Arial" w:cs="Arial"/>
          <w:bCs/>
          <w:color w:val="000000"/>
          <w:sz w:val="24"/>
          <w:szCs w:val="24"/>
          <w:lang w:eastAsia="sl-SI"/>
        </w:rPr>
        <w:t xml:space="preserve">Sredstva na postavki so namenjena za pokritje sorazmernih stroškov pri izvedbi gradbenih del v bližini vodotokov. Sredstva v višini 26.545,00 Eur-ov se prerazporedijo na druge postavke. </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1315052 Gradnja zbirnega centra Ljubevč </w:t>
      </w:r>
    </w:p>
    <w:p w:rsidR="00CF0DDB" w:rsidRPr="00CF0DDB" w:rsidRDefault="00CF0DDB" w:rsidP="00CF0DDB">
      <w:pPr>
        <w:jc w:val="both"/>
        <w:rPr>
          <w:rFonts w:ascii="Arial" w:hAnsi="Arial" w:cs="Arial"/>
          <w:sz w:val="24"/>
          <w:szCs w:val="24"/>
        </w:rPr>
      </w:pPr>
      <w:r w:rsidRPr="00CF0DDB">
        <w:rPr>
          <w:rFonts w:ascii="Arial" w:hAnsi="Arial" w:cs="Arial"/>
          <w:sz w:val="24"/>
          <w:szCs w:val="24"/>
        </w:rPr>
        <w:t>Ker v letu 2018 ne planiramo nadaljevanja z izdelavo projektne dokumentacije predlagamo zmanjšanje sredstev na tej pp za 18.000 €. Z izdelavo projektne dokumentacije bomo nadaljevali v letu 2019.</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 xml:space="preserve">1316007 izvedbeni načrt historičnega mestnega jedra Idrije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 xml:space="preserve">Sredstva se prerazporedijo na druge postavke zaradi nujnih proračunskih potreb drugih proračunskih porabnikov. </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1316041 investicijsko vzdrževanje stanovanj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Na postavko dodajamo 10.000,00 €, da bomo lahko obnovili stanovanje, ki se je izpraznilo in ga dodelili novemu najemniku.</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1316054 nakup zemljišč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Sredstva se prerazporedijo na druge postavke zaradi nujnih proračunskih potreb drugih proračunskih porabnikov.</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1316070 Stroški el. energije za objekte skupne komunalne rabe </w:t>
      </w:r>
    </w:p>
    <w:p w:rsidR="00CF0DDB" w:rsidRPr="00CF0DDB" w:rsidRDefault="00CF0DDB" w:rsidP="00CF0DDB">
      <w:pPr>
        <w:jc w:val="both"/>
        <w:rPr>
          <w:rFonts w:ascii="Arial" w:eastAsia="Times New Roman" w:hAnsi="Arial" w:cs="Arial"/>
          <w:bCs/>
          <w:color w:val="000000"/>
          <w:sz w:val="24"/>
          <w:szCs w:val="24"/>
          <w:lang w:eastAsia="sl-SI"/>
        </w:rPr>
      </w:pPr>
      <w:r w:rsidRPr="00CF0DDB">
        <w:rPr>
          <w:rFonts w:ascii="Arial" w:eastAsia="Times New Roman" w:hAnsi="Arial" w:cs="Arial"/>
          <w:bCs/>
          <w:color w:val="000000"/>
          <w:sz w:val="24"/>
          <w:szCs w:val="24"/>
          <w:lang w:eastAsia="sl-SI"/>
        </w:rPr>
        <w:t>Glede na realizacijo predhodnih let in ker ne planiramo povečanja obsega storitev lahko p.p. zmanjšamo za 400 €.</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1316071 Novoletna okrasitev naselij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Stroški novoletne okrasitve naselji za obdobje 2017/2018 so že poravnani, stroški za bodoče novo leto pa bodo zapadli v plačilo šele v letu 2019. Zaradi tega lahko p.p. zmanjšamo za 1.253 €.</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 xml:space="preserve">1316078 Programi opremljanja (za območja OPPN-jev)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Prerazporeja se ostanek - del sredstev, ki bodo realizirana v letu 2019.</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 xml:space="preserve">1316097 Urejanje občinskih zemljišč </w:t>
      </w:r>
    </w:p>
    <w:p w:rsidR="00CF0DDB" w:rsidRPr="00CF0DDB" w:rsidRDefault="00CF0DDB" w:rsidP="00CF0DDB">
      <w:pPr>
        <w:jc w:val="both"/>
        <w:rPr>
          <w:rFonts w:ascii="Arial" w:eastAsia="Times New Roman" w:hAnsi="Arial" w:cs="Arial"/>
          <w:bCs/>
          <w:sz w:val="24"/>
          <w:szCs w:val="24"/>
          <w:lang w:eastAsia="sl-SI"/>
        </w:rPr>
      </w:pPr>
      <w:bookmarkStart w:id="1" w:name="_Hlk512242175"/>
      <w:r w:rsidRPr="00CF0DDB">
        <w:rPr>
          <w:rFonts w:ascii="Arial" w:eastAsia="Times New Roman" w:hAnsi="Arial" w:cs="Arial"/>
          <w:bCs/>
          <w:sz w:val="24"/>
          <w:szCs w:val="24"/>
          <w:lang w:eastAsia="sl-SI"/>
        </w:rPr>
        <w:t>Sredstva se prerazporedijo na druge postavke zaradi nujnih proračunskih potreb drugih proračunskih porabnikov.</w:t>
      </w:r>
      <w:bookmarkEnd w:id="1"/>
      <w:r w:rsidRPr="00CF0DDB">
        <w:rPr>
          <w:rFonts w:ascii="Arial" w:eastAsia="Times New Roman" w:hAnsi="Arial" w:cs="Arial"/>
          <w:bCs/>
          <w:sz w:val="24"/>
          <w:szCs w:val="24"/>
          <w:lang w:eastAsia="sl-SI"/>
        </w:rPr>
        <w:t xml:space="preserve"> </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1316101 Program opremljanja (OPN)</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Prerazporeja se ostanek - del sredstev, ki so ostala na postavki po naročilu izdelave programa opremljanja OPN.</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1316112 Skupna komunalna raba - KS mesto Idrija </w:t>
      </w:r>
    </w:p>
    <w:p w:rsidR="00CF0DDB" w:rsidRDefault="00CF0DDB" w:rsidP="009A1B6E">
      <w:pPr>
        <w:jc w:val="both"/>
        <w:rPr>
          <w:rFonts w:ascii="Arial" w:eastAsia="Times New Roman" w:hAnsi="Arial" w:cs="Arial"/>
          <w:bCs/>
          <w:sz w:val="24"/>
          <w:szCs w:val="24"/>
          <w:highlight w:val="yellow"/>
          <w:lang w:eastAsia="sl-SI"/>
        </w:rPr>
      </w:pPr>
      <w:r w:rsidRPr="00CF0DDB">
        <w:rPr>
          <w:rFonts w:ascii="Arial" w:eastAsia="Times New Roman" w:hAnsi="Arial" w:cs="Arial"/>
          <w:bCs/>
          <w:sz w:val="24"/>
          <w:szCs w:val="24"/>
          <w:lang w:eastAsia="sl-SI"/>
        </w:rPr>
        <w:t>Sredstva se prerazporedijo na druge postavke zaradi nujnih proračunskih potreb drugih proračunskih porabnikov.</w:t>
      </w:r>
    </w:p>
    <w:p w:rsidR="009A1B6E" w:rsidRDefault="009A1B6E" w:rsidP="009A1B6E">
      <w:pPr>
        <w:jc w:val="both"/>
        <w:rPr>
          <w:rFonts w:ascii="Arial" w:eastAsia="Times New Roman" w:hAnsi="Arial" w:cs="Arial"/>
          <w:bCs/>
          <w:sz w:val="24"/>
          <w:szCs w:val="24"/>
          <w:highlight w:val="yellow"/>
          <w:lang w:eastAsia="sl-SI"/>
        </w:rPr>
      </w:pPr>
    </w:p>
    <w:p w:rsidR="009A1B6E" w:rsidRPr="009A1B6E" w:rsidRDefault="009A1B6E" w:rsidP="009A1B6E">
      <w:pPr>
        <w:jc w:val="both"/>
        <w:rPr>
          <w:rFonts w:ascii="Arial" w:eastAsia="Times New Roman" w:hAnsi="Arial" w:cs="Arial"/>
          <w:bCs/>
          <w:sz w:val="24"/>
          <w:szCs w:val="24"/>
          <w:highlight w:val="yellow"/>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1316137 City Centre Doctor projekt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 xml:space="preserve">V proračun 2018 je potrebno prenesti nerealizirana sredstva iz preteklega leta s katerimi se bo financiralo projektne aktivnosti  v zaključnem delu projekta, poleg tega se je projektni proračun za Občino Idrija kot partnerico v projektu povečal za cca. 2.000 €. </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sz w:val="24"/>
          <w:szCs w:val="24"/>
          <w:lang w:eastAsia="sl-SI"/>
        </w:rPr>
      </w:pPr>
      <w:r w:rsidRPr="00CF0DDB">
        <w:rPr>
          <w:rFonts w:ascii="Arial" w:eastAsia="Times New Roman" w:hAnsi="Arial" w:cs="Arial"/>
          <w:b/>
          <w:bCs/>
          <w:sz w:val="24"/>
          <w:szCs w:val="24"/>
          <w:lang w:eastAsia="sl-SI"/>
        </w:rPr>
        <w:t xml:space="preserve">1316140 Mrliška vežica v Zavratcu </w:t>
      </w:r>
    </w:p>
    <w:p w:rsidR="00CF0DDB" w:rsidRPr="00CF0DDB" w:rsidRDefault="00CF0DDB" w:rsidP="00CF0DDB">
      <w:pPr>
        <w:jc w:val="both"/>
        <w:rPr>
          <w:rFonts w:ascii="Arial" w:eastAsia="Times New Roman" w:hAnsi="Arial" w:cs="Arial"/>
          <w:bCs/>
          <w:color w:val="000000"/>
          <w:sz w:val="24"/>
          <w:szCs w:val="24"/>
          <w:lang w:eastAsia="sl-SI"/>
        </w:rPr>
      </w:pPr>
      <w:r w:rsidRPr="00CF0DDB">
        <w:rPr>
          <w:rFonts w:ascii="Arial" w:eastAsia="Times New Roman" w:hAnsi="Arial" w:cs="Arial"/>
          <w:bCs/>
          <w:color w:val="000000"/>
          <w:sz w:val="24"/>
          <w:szCs w:val="24"/>
          <w:lang w:eastAsia="sl-SI"/>
        </w:rPr>
        <w:t xml:space="preserve">Sredstva se v celoti prerazporedi na druge postavke. Predvidene aktivnosti za izdelavo projektne dokumentacije za mrliško vežico v Zavratcu bojo potekale v 2018. </w:t>
      </w: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1318118 Mestni muzej Idrija - strojnica Inzaghi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Sredstva se je prerazporedilo na novo proračunsko postavko Društvo klekljaric idrijske čipke, za izvedbo programa ob 15. obletnici delovanja društva.</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1318119 Projekt GAYA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 xml:space="preserve">V letu 2017 se ni uspelo porabiti vseh razpoložljivih sredstev, zato se jih dodaja v letu 2018 z namenom realizacije zastavljenih aktivnosti. Projekt se zaključi decembra 2018. </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 xml:space="preserve">1319019 varstvo vozačev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Sredstva se zmanjšujejo na podlagi ocene potreb v letu 2018.</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 xml:space="preserve">1319020 prevozi učencev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Sredstva se zmanjšujejo na podlagi ocene potreb v letu 2018.</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
          <w:bCs/>
          <w:color w:val="000000"/>
          <w:sz w:val="24"/>
          <w:szCs w:val="24"/>
          <w:lang w:eastAsia="sl-SI"/>
        </w:rPr>
        <w:t xml:space="preserve">1319031 nepredvideni stroški – intervencije </w:t>
      </w:r>
      <w:r w:rsidRPr="00CF0DDB">
        <w:rPr>
          <w:rFonts w:ascii="Arial" w:eastAsia="Times New Roman" w:hAnsi="Arial" w:cs="Arial"/>
          <w:bCs/>
          <w:sz w:val="24"/>
          <w:szCs w:val="24"/>
          <w:lang w:eastAsia="sl-SI"/>
        </w:rPr>
        <w:t>Običajno se vsako leto na enem izmed vzgojno izobraževalnih objektov pojavi nenadna in nujna potreba po dodatnih in nepričakovanih posegih, ki se potem financirajo iz te postavke. Zaradi potreb na drugih programih ta sredstva prerazporejamo.</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
          <w:bCs/>
          <w:color w:val="000000"/>
          <w:sz w:val="24"/>
          <w:szCs w:val="24"/>
          <w:lang w:eastAsia="sl-SI"/>
        </w:rPr>
        <w:t xml:space="preserve">1319040 aktivnosti vseživljenjskega učenja odraslih </w:t>
      </w:r>
      <w:r w:rsidRPr="00CF0DDB">
        <w:rPr>
          <w:rFonts w:ascii="Arial" w:eastAsia="Times New Roman" w:hAnsi="Arial" w:cs="Arial"/>
          <w:bCs/>
          <w:sz w:val="24"/>
          <w:szCs w:val="24"/>
          <w:lang w:eastAsia="sl-SI"/>
        </w:rPr>
        <w:t>Sredstva ukinjamo, ker bi bil pravi način porabe izvedba javnega razpisa, ki pa spričo tako omejenih sredstev nima pravega smisla.</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1319062 Obnova PŠ Ledine </w:t>
      </w:r>
    </w:p>
    <w:p w:rsidR="00CF0DDB" w:rsidRPr="00CF0DDB" w:rsidRDefault="00CF0DDB" w:rsidP="00CF0DDB">
      <w:pPr>
        <w:spacing w:after="0" w:line="240" w:lineRule="auto"/>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Na postavki ostanejo sredstva za nujne gradbeno obrtniške posege v letu 2018, s katerimi se zagotovi minimalne prostore za izvajanje pouka in za nabavo projektne dokumentacije za prizidavo šole.</w:t>
      </w:r>
    </w:p>
    <w:p w:rsidR="00CF0DDB" w:rsidRPr="00CF0DDB" w:rsidRDefault="00CF0DDB" w:rsidP="00CF0DDB">
      <w:pPr>
        <w:jc w:val="both"/>
        <w:rPr>
          <w:rFonts w:ascii="Arial" w:eastAsia="Times New Roman" w:hAnsi="Arial" w:cs="Arial"/>
          <w:b/>
          <w:bCs/>
          <w:sz w:val="24"/>
          <w:szCs w:val="24"/>
          <w:lang w:eastAsia="sl-SI"/>
        </w:rPr>
      </w:pP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 xml:space="preserve">1320018 Pomoč na domu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Sredstva se zmanjšujejo na podlagi ocene porabe za leto 2018.</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FF0000"/>
          <w:sz w:val="24"/>
          <w:szCs w:val="24"/>
          <w:lang w:eastAsia="sl-SI"/>
        </w:rPr>
      </w:pPr>
      <w:r w:rsidRPr="00CF0DDB">
        <w:rPr>
          <w:rFonts w:ascii="Arial" w:eastAsia="Times New Roman" w:hAnsi="Arial" w:cs="Arial"/>
          <w:b/>
          <w:bCs/>
          <w:color w:val="000000"/>
          <w:sz w:val="24"/>
          <w:szCs w:val="24"/>
          <w:lang w:eastAsia="sl-SI"/>
        </w:rPr>
        <w:t xml:space="preserve">1320020 Projekt Vključimo se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Na postavko dodajamo manjkajoča sredstva za izvedbo zastavljenih aktivnosti.</w:t>
      </w: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 xml:space="preserve">1320022 Sopotnik </w:t>
      </w:r>
    </w:p>
    <w:p w:rsidR="00CF0DDB" w:rsidRPr="00CF0DDB" w:rsidRDefault="00CF0DDB" w:rsidP="00CF0DDB">
      <w:pPr>
        <w:jc w:val="both"/>
        <w:rPr>
          <w:rFonts w:ascii="Arial" w:eastAsia="Times New Roman" w:hAnsi="Arial" w:cs="Arial"/>
          <w:bCs/>
          <w:sz w:val="24"/>
          <w:szCs w:val="24"/>
          <w:lang w:eastAsia="sl-SI"/>
        </w:rPr>
      </w:pPr>
      <w:r w:rsidRPr="00CF0DDB">
        <w:rPr>
          <w:rFonts w:ascii="Arial" w:eastAsia="Times New Roman" w:hAnsi="Arial" w:cs="Arial"/>
          <w:bCs/>
          <w:sz w:val="24"/>
          <w:szCs w:val="24"/>
          <w:lang w:eastAsia="sl-SI"/>
        </w:rPr>
        <w:t>Občina Idrija želi vzpostaviti sodelovanje z zavodom Sopotnik, ki kot prostovoljska organizacija izvaja prevoze za starejše občane na podeželju. Planirajo se najnujnejša zagonska sredstva, v letu 2019 pa naj bi se začele aktivnosti.</w:t>
      </w:r>
    </w:p>
    <w:p w:rsidR="00CF0DDB" w:rsidRPr="00CF0DDB" w:rsidRDefault="00CF0DDB" w:rsidP="00CF0DDB">
      <w:pPr>
        <w:spacing w:after="0" w:line="240" w:lineRule="auto"/>
        <w:jc w:val="both"/>
        <w:rPr>
          <w:rFonts w:ascii="Arial" w:eastAsia="Times New Roman" w:hAnsi="Arial" w:cs="Arial"/>
          <w:b/>
          <w:bCs/>
          <w:color w:val="000000"/>
          <w:sz w:val="24"/>
          <w:szCs w:val="24"/>
          <w:lang w:eastAsia="sl-SI"/>
        </w:rPr>
      </w:pPr>
    </w:p>
    <w:p w:rsidR="00CF0DDB" w:rsidRPr="00CF0DDB" w:rsidRDefault="00CF0DDB" w:rsidP="00CF0DDB">
      <w:pPr>
        <w:jc w:val="both"/>
        <w:rPr>
          <w:rFonts w:ascii="Arial" w:eastAsia="Times New Roman" w:hAnsi="Arial" w:cs="Arial"/>
          <w:b/>
          <w:bCs/>
          <w:color w:val="000000"/>
          <w:sz w:val="24"/>
          <w:szCs w:val="24"/>
          <w:lang w:eastAsia="sl-SI"/>
        </w:rPr>
      </w:pPr>
      <w:r w:rsidRPr="00CF0DDB">
        <w:rPr>
          <w:rFonts w:ascii="Arial" w:eastAsia="Times New Roman" w:hAnsi="Arial" w:cs="Arial"/>
          <w:b/>
          <w:bCs/>
          <w:color w:val="000000"/>
          <w:sz w:val="24"/>
          <w:szCs w:val="24"/>
          <w:lang w:eastAsia="sl-SI"/>
        </w:rPr>
        <w:t xml:space="preserve">1323002 intervencijski posegi na področju skupne komunalne rabe </w:t>
      </w:r>
    </w:p>
    <w:p w:rsidR="00CF0DDB" w:rsidRPr="00CF0DDB" w:rsidRDefault="00CF0DDB" w:rsidP="00CF0DDB">
      <w:pPr>
        <w:spacing w:after="0" w:line="240" w:lineRule="auto"/>
        <w:jc w:val="both"/>
        <w:rPr>
          <w:rFonts w:ascii="Arial" w:eastAsia="Times New Roman" w:hAnsi="Arial" w:cs="Arial"/>
          <w:bCs/>
          <w:color w:val="000000"/>
          <w:sz w:val="24"/>
          <w:szCs w:val="24"/>
          <w:lang w:eastAsia="sl-SI"/>
        </w:rPr>
      </w:pPr>
      <w:r w:rsidRPr="00CF0DDB">
        <w:rPr>
          <w:rFonts w:ascii="Arial" w:eastAsia="Times New Roman" w:hAnsi="Arial" w:cs="Arial"/>
          <w:bCs/>
          <w:color w:val="000000"/>
          <w:sz w:val="24"/>
          <w:szCs w:val="24"/>
          <w:lang w:eastAsia="sl-SI"/>
        </w:rPr>
        <w:t>Prerazporeja se sredstva za končanje sanacije meteornega odvodnjavanja pri šoli v Srednji Kanomlji, ki bodo realizirana v letu 2018.</w:t>
      </w:r>
    </w:p>
    <w:p w:rsidR="00CF0DDB" w:rsidRPr="00DF4282" w:rsidRDefault="00CF0DDB" w:rsidP="00CF0DDB">
      <w:pPr>
        <w:spacing w:after="0" w:line="240" w:lineRule="auto"/>
        <w:jc w:val="both"/>
        <w:rPr>
          <w:rFonts w:ascii="Arial Narrow" w:eastAsia="Times New Roman" w:hAnsi="Arial Narrow" w:cs="Times New Roman"/>
          <w:b/>
          <w:bCs/>
          <w:color w:val="000000"/>
          <w:sz w:val="20"/>
          <w:szCs w:val="20"/>
          <w:lang w:eastAsia="sl-SI"/>
        </w:rPr>
      </w:pPr>
    </w:p>
    <w:p w:rsidR="00CF0DDB" w:rsidRPr="00DF4282" w:rsidRDefault="00CF0DDB" w:rsidP="00CF0DDB">
      <w:pPr>
        <w:spacing w:after="0" w:line="240" w:lineRule="auto"/>
        <w:jc w:val="both"/>
        <w:rPr>
          <w:rFonts w:ascii="Arial Narrow" w:eastAsia="Times New Roman" w:hAnsi="Arial Narrow" w:cs="Times New Roman"/>
          <w:b/>
          <w:bCs/>
          <w:color w:val="000000"/>
          <w:sz w:val="20"/>
          <w:szCs w:val="20"/>
          <w:lang w:eastAsia="sl-SI"/>
        </w:rPr>
      </w:pPr>
    </w:p>
    <w:p w:rsidR="00CF0DDB" w:rsidRPr="00DF4282" w:rsidRDefault="00CF0DDB" w:rsidP="00CF0DDB">
      <w:pPr>
        <w:spacing w:after="0" w:line="240" w:lineRule="auto"/>
        <w:jc w:val="both"/>
        <w:rPr>
          <w:rFonts w:ascii="Arial Narrow" w:eastAsia="Times New Roman" w:hAnsi="Arial Narrow" w:cs="Times New Roman"/>
          <w:b/>
          <w:bCs/>
          <w:color w:val="000000"/>
          <w:sz w:val="20"/>
          <w:szCs w:val="20"/>
          <w:lang w:eastAsia="sl-SI"/>
        </w:rPr>
      </w:pPr>
    </w:p>
    <w:p w:rsidR="00CF0DDB" w:rsidRPr="00DF4282" w:rsidRDefault="00CF0DDB" w:rsidP="00CF0DDB">
      <w:pPr>
        <w:spacing w:after="0" w:line="240" w:lineRule="auto"/>
        <w:jc w:val="both"/>
        <w:rPr>
          <w:rFonts w:ascii="Arial Narrow" w:eastAsia="Times New Roman" w:hAnsi="Arial Narrow" w:cs="Times New Roman"/>
          <w:b/>
          <w:bCs/>
          <w:color w:val="000000"/>
          <w:sz w:val="20"/>
          <w:szCs w:val="20"/>
          <w:lang w:eastAsia="sl-SI"/>
        </w:rPr>
      </w:pPr>
    </w:p>
    <w:p w:rsidR="00CF0DDB" w:rsidRPr="00DF4282" w:rsidRDefault="00CF0DDB" w:rsidP="00CF0DDB">
      <w:pPr>
        <w:spacing w:after="0" w:line="240" w:lineRule="auto"/>
        <w:jc w:val="both"/>
        <w:rPr>
          <w:rFonts w:ascii="Arial Narrow" w:eastAsia="Times New Roman" w:hAnsi="Arial Narrow" w:cs="Times New Roman"/>
          <w:b/>
          <w:bCs/>
          <w:color w:val="000000"/>
          <w:sz w:val="20"/>
          <w:szCs w:val="20"/>
          <w:lang w:eastAsia="sl-SI"/>
        </w:rPr>
      </w:pPr>
    </w:p>
    <w:p w:rsidR="00402367" w:rsidRPr="009A1B6E" w:rsidRDefault="009A1B6E" w:rsidP="00F752B1">
      <w:pPr>
        <w:jc w:val="both"/>
        <w:rPr>
          <w:rFonts w:ascii="Arial" w:eastAsia="Times New Roman" w:hAnsi="Arial" w:cs="Arial"/>
          <w:b/>
          <w:bCs/>
          <w:color w:val="000000"/>
          <w:sz w:val="24"/>
          <w:szCs w:val="24"/>
          <w:lang w:eastAsia="sl-SI"/>
        </w:rPr>
      </w:pPr>
      <w:r>
        <w:rPr>
          <w:rFonts w:ascii="Arial" w:eastAsia="Times New Roman" w:hAnsi="Arial" w:cs="Arial"/>
          <w:b/>
          <w:bCs/>
          <w:color w:val="000000"/>
          <w:sz w:val="24"/>
          <w:szCs w:val="24"/>
          <w:lang w:eastAsia="sl-SI"/>
        </w:rPr>
        <w:t xml:space="preserve">                                                                                                                                                                          </w:t>
      </w:r>
      <w:r w:rsidRPr="009A1B6E">
        <w:rPr>
          <w:rFonts w:ascii="Arial" w:eastAsia="Times New Roman" w:hAnsi="Arial" w:cs="Arial"/>
          <w:b/>
          <w:bCs/>
          <w:color w:val="000000"/>
          <w:sz w:val="24"/>
          <w:szCs w:val="24"/>
          <w:lang w:eastAsia="sl-SI"/>
        </w:rPr>
        <w:t xml:space="preserve">Župan </w:t>
      </w:r>
    </w:p>
    <w:p w:rsidR="009A1B6E" w:rsidRPr="009A1B6E" w:rsidRDefault="009A1B6E" w:rsidP="00F752B1">
      <w:pPr>
        <w:jc w:val="both"/>
        <w:rPr>
          <w:rFonts w:ascii="Arial" w:hAnsi="Arial" w:cs="Arial"/>
          <w:sz w:val="24"/>
          <w:szCs w:val="24"/>
        </w:rPr>
      </w:pPr>
      <w:r>
        <w:rPr>
          <w:rFonts w:ascii="Arial" w:eastAsia="Times New Roman" w:hAnsi="Arial" w:cs="Arial"/>
          <w:b/>
          <w:bCs/>
          <w:color w:val="000000"/>
          <w:sz w:val="24"/>
          <w:szCs w:val="24"/>
          <w:lang w:eastAsia="sl-SI"/>
        </w:rPr>
        <w:t xml:space="preserve">                                                                                                                                                                      </w:t>
      </w:r>
      <w:r w:rsidRPr="009A1B6E">
        <w:rPr>
          <w:rFonts w:ascii="Arial" w:eastAsia="Times New Roman" w:hAnsi="Arial" w:cs="Arial"/>
          <w:b/>
          <w:bCs/>
          <w:color w:val="000000"/>
          <w:sz w:val="24"/>
          <w:szCs w:val="24"/>
          <w:lang w:eastAsia="sl-SI"/>
        </w:rPr>
        <w:t>Bojan Sever</w:t>
      </w:r>
    </w:p>
    <w:p w:rsidR="00EC3C3B" w:rsidRPr="00402367" w:rsidRDefault="0010462A" w:rsidP="00DA6534">
      <w:pPr>
        <w:pStyle w:val="Telobesedila"/>
        <w:jc w:val="left"/>
        <w:rPr>
          <w:rFonts w:ascii="Arial" w:hAnsi="Arial" w:cs="Arial"/>
          <w:color w:val="FF0000"/>
        </w:rPr>
      </w:pPr>
      <w:r w:rsidRPr="00402367">
        <w:rPr>
          <w:rFonts w:ascii="Arial" w:hAnsi="Arial" w:cs="Arial"/>
          <w:color w:val="FF0000"/>
        </w:rPr>
        <w:tab/>
      </w:r>
      <w:r w:rsidRPr="00402367">
        <w:rPr>
          <w:rFonts w:ascii="Arial" w:hAnsi="Arial" w:cs="Arial"/>
          <w:color w:val="FF0000"/>
        </w:rPr>
        <w:tab/>
      </w:r>
      <w:r w:rsidRPr="00402367">
        <w:rPr>
          <w:rFonts w:ascii="Arial" w:hAnsi="Arial" w:cs="Arial"/>
          <w:color w:val="FF0000"/>
        </w:rPr>
        <w:tab/>
        <w:t xml:space="preserve">       </w:t>
      </w:r>
      <w:r w:rsidRPr="00402367">
        <w:rPr>
          <w:rFonts w:ascii="Arial" w:hAnsi="Arial" w:cs="Arial"/>
          <w:color w:val="FF0000"/>
        </w:rPr>
        <w:tab/>
      </w:r>
    </w:p>
    <w:sectPr w:rsidR="00EC3C3B" w:rsidRPr="00402367" w:rsidSect="009F3B0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BoldMT">
    <w:altName w:val="MS Mincho"/>
    <w:panose1 w:val="00000000000000000000"/>
    <w:charset w:val="80"/>
    <w:family w:val="auto"/>
    <w:notTrueType/>
    <w:pitch w:val="default"/>
    <w:sig w:usb0="00000000"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11817"/>
    <w:multiLevelType w:val="hybridMultilevel"/>
    <w:tmpl w:val="1D406B8C"/>
    <w:lvl w:ilvl="0" w:tplc="7054D2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E7A2E8F"/>
    <w:multiLevelType w:val="hybridMultilevel"/>
    <w:tmpl w:val="0E2034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705119CF"/>
    <w:multiLevelType w:val="hybridMultilevel"/>
    <w:tmpl w:val="0E2034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A34AFA"/>
    <w:rsid w:val="00032959"/>
    <w:rsid w:val="00085AC4"/>
    <w:rsid w:val="000A4CCC"/>
    <w:rsid w:val="000B2823"/>
    <w:rsid w:val="000B3432"/>
    <w:rsid w:val="0010462A"/>
    <w:rsid w:val="0017260B"/>
    <w:rsid w:val="002A7A2C"/>
    <w:rsid w:val="002C35CB"/>
    <w:rsid w:val="002D58F8"/>
    <w:rsid w:val="0034185A"/>
    <w:rsid w:val="003D43E3"/>
    <w:rsid w:val="00402367"/>
    <w:rsid w:val="00406635"/>
    <w:rsid w:val="00433E79"/>
    <w:rsid w:val="00497EAB"/>
    <w:rsid w:val="004D1B5A"/>
    <w:rsid w:val="00552913"/>
    <w:rsid w:val="0056082A"/>
    <w:rsid w:val="005B1E1B"/>
    <w:rsid w:val="005C1A19"/>
    <w:rsid w:val="005D52DB"/>
    <w:rsid w:val="00604D20"/>
    <w:rsid w:val="006657BC"/>
    <w:rsid w:val="00696721"/>
    <w:rsid w:val="00733BE0"/>
    <w:rsid w:val="007B1B11"/>
    <w:rsid w:val="008A7B35"/>
    <w:rsid w:val="009120D3"/>
    <w:rsid w:val="00933499"/>
    <w:rsid w:val="0094441C"/>
    <w:rsid w:val="009A1B6E"/>
    <w:rsid w:val="009F3B0E"/>
    <w:rsid w:val="00A12152"/>
    <w:rsid w:val="00A17BE7"/>
    <w:rsid w:val="00A34AFA"/>
    <w:rsid w:val="00A87118"/>
    <w:rsid w:val="00B641C5"/>
    <w:rsid w:val="00BD2EA4"/>
    <w:rsid w:val="00BE0153"/>
    <w:rsid w:val="00BE2B9E"/>
    <w:rsid w:val="00C837BE"/>
    <w:rsid w:val="00CA0493"/>
    <w:rsid w:val="00CC70A8"/>
    <w:rsid w:val="00CE34EB"/>
    <w:rsid w:val="00CF0DDB"/>
    <w:rsid w:val="00D04F51"/>
    <w:rsid w:val="00D3771A"/>
    <w:rsid w:val="00DA1BE7"/>
    <w:rsid w:val="00DA6534"/>
    <w:rsid w:val="00DA7438"/>
    <w:rsid w:val="00DE3F73"/>
    <w:rsid w:val="00DF4EE7"/>
    <w:rsid w:val="00E22A7F"/>
    <w:rsid w:val="00E2529B"/>
    <w:rsid w:val="00E63DAE"/>
    <w:rsid w:val="00E73356"/>
    <w:rsid w:val="00E81907"/>
    <w:rsid w:val="00EB10FC"/>
    <w:rsid w:val="00EC2877"/>
    <w:rsid w:val="00EC3C3B"/>
    <w:rsid w:val="00EE4634"/>
    <w:rsid w:val="00F614E0"/>
    <w:rsid w:val="00F752B1"/>
    <w:rsid w:val="00F87508"/>
    <w:rsid w:val="00FB367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0493"/>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34AF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4AFA"/>
    <w:rPr>
      <w:rFonts w:ascii="Segoe UI" w:hAnsi="Segoe UI" w:cs="Segoe UI"/>
      <w:sz w:val="18"/>
      <w:szCs w:val="18"/>
    </w:rPr>
  </w:style>
  <w:style w:type="paragraph" w:styleId="Telobesedila">
    <w:name w:val="Body Text"/>
    <w:basedOn w:val="Navaden"/>
    <w:link w:val="TelobesedilaZnak"/>
    <w:rsid w:val="0010462A"/>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10462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752B1"/>
    <w:pPr>
      <w:ind w:left="720"/>
      <w:contextualSpacing/>
    </w:pPr>
  </w:style>
  <w:style w:type="character" w:styleId="Hiperpovezava">
    <w:name w:val="Hyperlink"/>
    <w:basedOn w:val="Privzetapisavaodstavka"/>
    <w:uiPriority w:val="99"/>
    <w:semiHidden/>
    <w:unhideWhenUsed/>
    <w:rsid w:val="006657BC"/>
    <w:rPr>
      <w:color w:val="0563C1"/>
      <w:u w:val="single"/>
    </w:rPr>
  </w:style>
  <w:style w:type="character" w:styleId="SledenaHiperpovezava">
    <w:name w:val="FollowedHyperlink"/>
    <w:basedOn w:val="Privzetapisavaodstavka"/>
    <w:uiPriority w:val="99"/>
    <w:semiHidden/>
    <w:unhideWhenUsed/>
    <w:rsid w:val="006657BC"/>
    <w:rPr>
      <w:color w:val="954F72"/>
      <w:u w:val="single"/>
    </w:rPr>
  </w:style>
  <w:style w:type="paragraph" w:customStyle="1" w:styleId="xl63">
    <w:name w:val="xl63"/>
    <w:basedOn w:val="Navaden"/>
    <w:rsid w:val="006657BC"/>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64">
    <w:name w:val="xl64"/>
    <w:basedOn w:val="Navaden"/>
    <w:rsid w:val="006657BC"/>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65">
    <w:name w:val="xl65"/>
    <w:basedOn w:val="Navaden"/>
    <w:rsid w:val="006657B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66">
    <w:name w:val="xl66"/>
    <w:basedOn w:val="Navaden"/>
    <w:rsid w:val="006657BC"/>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67">
    <w:name w:val="xl67"/>
    <w:basedOn w:val="Navaden"/>
    <w:rsid w:val="006657BC"/>
    <w:pPr>
      <w:pBdr>
        <w:left w:val="single" w:sz="8" w:space="0" w:color="auto"/>
      </w:pBdr>
      <w:spacing w:before="100" w:beforeAutospacing="1" w:after="100" w:afterAutospacing="1" w:line="240" w:lineRule="auto"/>
    </w:pPr>
    <w:rPr>
      <w:rFonts w:ascii="Arial Narrow" w:eastAsia="Times New Roman" w:hAnsi="Arial Narrow" w:cs="Times New Roman"/>
      <w:color w:val="000000"/>
      <w:sz w:val="20"/>
      <w:szCs w:val="20"/>
      <w:lang w:eastAsia="sl-SI"/>
    </w:rPr>
  </w:style>
  <w:style w:type="paragraph" w:customStyle="1" w:styleId="xl68">
    <w:name w:val="xl68"/>
    <w:basedOn w:val="Navaden"/>
    <w:rsid w:val="006657BC"/>
    <w:pPr>
      <w:spacing w:before="100" w:beforeAutospacing="1" w:after="100" w:afterAutospacing="1" w:line="240" w:lineRule="auto"/>
    </w:pPr>
    <w:rPr>
      <w:rFonts w:ascii="Arial Narrow" w:eastAsia="Times New Roman" w:hAnsi="Arial Narrow" w:cs="Times New Roman"/>
      <w:color w:val="000000"/>
      <w:sz w:val="20"/>
      <w:szCs w:val="20"/>
      <w:lang w:eastAsia="sl-SI"/>
    </w:rPr>
  </w:style>
  <w:style w:type="paragraph" w:customStyle="1" w:styleId="xl69">
    <w:name w:val="xl69"/>
    <w:basedOn w:val="Navaden"/>
    <w:rsid w:val="006657BC"/>
    <w:pPr>
      <w:spacing w:before="100" w:beforeAutospacing="1" w:after="100" w:afterAutospacing="1" w:line="240" w:lineRule="auto"/>
    </w:pPr>
    <w:rPr>
      <w:rFonts w:ascii="Arial Narrow" w:eastAsia="Times New Roman" w:hAnsi="Arial Narrow" w:cs="Times New Roman"/>
      <w:color w:val="000000"/>
      <w:sz w:val="20"/>
      <w:szCs w:val="20"/>
      <w:lang w:eastAsia="sl-SI"/>
    </w:rPr>
  </w:style>
  <w:style w:type="paragraph" w:customStyle="1" w:styleId="xl70">
    <w:name w:val="xl70"/>
    <w:basedOn w:val="Navaden"/>
    <w:rsid w:val="006657BC"/>
    <w:pPr>
      <w:spacing w:before="100" w:beforeAutospacing="1" w:after="100" w:afterAutospacing="1" w:line="240" w:lineRule="auto"/>
      <w:jc w:val="right"/>
    </w:pPr>
    <w:rPr>
      <w:rFonts w:ascii="Arial Narrow" w:eastAsia="Times New Roman" w:hAnsi="Arial Narrow" w:cs="Times New Roman"/>
      <w:color w:val="000000"/>
      <w:sz w:val="20"/>
      <w:szCs w:val="20"/>
      <w:lang w:eastAsia="sl-SI"/>
    </w:rPr>
  </w:style>
  <w:style w:type="paragraph" w:customStyle="1" w:styleId="xl71">
    <w:name w:val="xl71"/>
    <w:basedOn w:val="Navaden"/>
    <w:rsid w:val="006657BC"/>
    <w:pPr>
      <w:pBdr>
        <w:left w:val="single" w:sz="8" w:space="0" w:color="auto"/>
      </w:pBdr>
      <w:spacing w:before="100" w:beforeAutospacing="1" w:after="100" w:afterAutospacing="1" w:line="240" w:lineRule="auto"/>
    </w:pPr>
    <w:rPr>
      <w:rFonts w:ascii="Arial Narrow" w:eastAsia="Times New Roman" w:hAnsi="Arial Narrow" w:cs="Times New Roman"/>
      <w:color w:val="000000"/>
      <w:sz w:val="18"/>
      <w:szCs w:val="18"/>
      <w:lang w:eastAsia="sl-SI"/>
    </w:rPr>
  </w:style>
  <w:style w:type="paragraph" w:customStyle="1" w:styleId="xl72">
    <w:name w:val="xl72"/>
    <w:basedOn w:val="Navaden"/>
    <w:rsid w:val="006657BC"/>
    <w:pPr>
      <w:spacing w:before="100" w:beforeAutospacing="1" w:after="100" w:afterAutospacing="1" w:line="240" w:lineRule="auto"/>
    </w:pPr>
    <w:rPr>
      <w:rFonts w:ascii="Arial Narrow" w:eastAsia="Times New Roman" w:hAnsi="Arial Narrow" w:cs="Times New Roman"/>
      <w:color w:val="000000"/>
      <w:sz w:val="18"/>
      <w:szCs w:val="18"/>
      <w:lang w:eastAsia="sl-SI"/>
    </w:rPr>
  </w:style>
  <w:style w:type="paragraph" w:customStyle="1" w:styleId="xl73">
    <w:name w:val="xl73"/>
    <w:basedOn w:val="Navaden"/>
    <w:rsid w:val="006657BC"/>
    <w:pPr>
      <w:spacing w:before="100" w:beforeAutospacing="1" w:after="100" w:afterAutospacing="1" w:line="240" w:lineRule="auto"/>
    </w:pPr>
    <w:rPr>
      <w:rFonts w:ascii="Arial Narrow" w:eastAsia="Times New Roman" w:hAnsi="Arial Narrow" w:cs="Times New Roman"/>
      <w:color w:val="000000"/>
      <w:sz w:val="18"/>
      <w:szCs w:val="18"/>
      <w:lang w:eastAsia="sl-SI"/>
    </w:rPr>
  </w:style>
  <w:style w:type="paragraph" w:customStyle="1" w:styleId="xl74">
    <w:name w:val="xl74"/>
    <w:basedOn w:val="Navaden"/>
    <w:rsid w:val="006657BC"/>
    <w:pPr>
      <w:spacing w:before="100" w:beforeAutospacing="1" w:after="100" w:afterAutospacing="1" w:line="240" w:lineRule="auto"/>
      <w:jc w:val="right"/>
    </w:pPr>
    <w:rPr>
      <w:rFonts w:ascii="Arial Narrow" w:eastAsia="Times New Roman" w:hAnsi="Arial Narrow" w:cs="Times New Roman"/>
      <w:color w:val="000000"/>
      <w:sz w:val="18"/>
      <w:szCs w:val="18"/>
      <w:lang w:eastAsia="sl-SI"/>
    </w:rPr>
  </w:style>
  <w:style w:type="paragraph" w:customStyle="1" w:styleId="xl75">
    <w:name w:val="xl75"/>
    <w:basedOn w:val="Navaden"/>
    <w:rsid w:val="006657BC"/>
    <w:pPr>
      <w:pBdr>
        <w:left w:val="single" w:sz="8" w:space="0" w:color="auto"/>
      </w:pBdr>
      <w:spacing w:before="100" w:beforeAutospacing="1" w:after="100" w:afterAutospacing="1" w:line="240" w:lineRule="auto"/>
    </w:pPr>
    <w:rPr>
      <w:rFonts w:ascii="Arial Narrow" w:eastAsia="Times New Roman" w:hAnsi="Arial Narrow" w:cs="Times New Roman"/>
      <w:color w:val="000000"/>
      <w:sz w:val="16"/>
      <w:szCs w:val="16"/>
      <w:lang w:eastAsia="sl-SI"/>
    </w:rPr>
  </w:style>
  <w:style w:type="paragraph" w:customStyle="1" w:styleId="xl76">
    <w:name w:val="xl76"/>
    <w:basedOn w:val="Navaden"/>
    <w:rsid w:val="006657BC"/>
    <w:pPr>
      <w:spacing w:before="100" w:beforeAutospacing="1" w:after="100" w:afterAutospacing="1" w:line="240" w:lineRule="auto"/>
    </w:pPr>
    <w:rPr>
      <w:rFonts w:ascii="Arial Narrow" w:eastAsia="Times New Roman" w:hAnsi="Arial Narrow" w:cs="Times New Roman"/>
      <w:color w:val="000000"/>
      <w:sz w:val="16"/>
      <w:szCs w:val="16"/>
      <w:lang w:eastAsia="sl-SI"/>
    </w:rPr>
  </w:style>
  <w:style w:type="paragraph" w:customStyle="1" w:styleId="xl77">
    <w:name w:val="xl77"/>
    <w:basedOn w:val="Navaden"/>
    <w:rsid w:val="006657BC"/>
    <w:pPr>
      <w:spacing w:before="100" w:beforeAutospacing="1" w:after="100" w:afterAutospacing="1" w:line="240" w:lineRule="auto"/>
    </w:pPr>
    <w:rPr>
      <w:rFonts w:ascii="Arial Narrow" w:eastAsia="Times New Roman" w:hAnsi="Arial Narrow" w:cs="Times New Roman"/>
      <w:color w:val="000000"/>
      <w:sz w:val="16"/>
      <w:szCs w:val="16"/>
      <w:lang w:eastAsia="sl-SI"/>
    </w:rPr>
  </w:style>
  <w:style w:type="paragraph" w:customStyle="1" w:styleId="xl78">
    <w:name w:val="xl78"/>
    <w:basedOn w:val="Navaden"/>
    <w:rsid w:val="006657BC"/>
    <w:pPr>
      <w:spacing w:before="100" w:beforeAutospacing="1" w:after="100" w:afterAutospacing="1" w:line="240" w:lineRule="auto"/>
      <w:jc w:val="right"/>
    </w:pPr>
    <w:rPr>
      <w:rFonts w:ascii="Arial Narrow" w:eastAsia="Times New Roman" w:hAnsi="Arial Narrow" w:cs="Times New Roman"/>
      <w:color w:val="000000"/>
      <w:sz w:val="16"/>
      <w:szCs w:val="16"/>
      <w:lang w:eastAsia="sl-SI"/>
    </w:rPr>
  </w:style>
  <w:style w:type="paragraph" w:customStyle="1" w:styleId="xl79">
    <w:name w:val="xl79"/>
    <w:basedOn w:val="Navaden"/>
    <w:rsid w:val="006657B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color w:val="000000"/>
      <w:sz w:val="20"/>
      <w:szCs w:val="20"/>
      <w:lang w:eastAsia="sl-SI"/>
    </w:rPr>
  </w:style>
  <w:style w:type="paragraph" w:customStyle="1" w:styleId="xl80">
    <w:name w:val="xl80"/>
    <w:basedOn w:val="Navaden"/>
    <w:rsid w:val="006657B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color w:val="000000"/>
      <w:sz w:val="20"/>
      <w:szCs w:val="20"/>
      <w:lang w:eastAsia="sl-SI"/>
    </w:rPr>
  </w:style>
  <w:style w:type="paragraph" w:customStyle="1" w:styleId="xl81">
    <w:name w:val="xl81"/>
    <w:basedOn w:val="Navaden"/>
    <w:rsid w:val="006657B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color w:val="000000"/>
      <w:sz w:val="20"/>
      <w:szCs w:val="20"/>
      <w:lang w:eastAsia="sl-SI"/>
    </w:rPr>
  </w:style>
  <w:style w:type="paragraph" w:customStyle="1" w:styleId="xl82">
    <w:name w:val="xl82"/>
    <w:basedOn w:val="Navaden"/>
    <w:rsid w:val="006657B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pPr>
    <w:rPr>
      <w:rFonts w:ascii="Arial Narrow" w:eastAsia="Times New Roman" w:hAnsi="Arial Narrow" w:cs="Times New Roman"/>
      <w:b/>
      <w:bCs/>
      <w:color w:val="000000"/>
      <w:sz w:val="20"/>
      <w:szCs w:val="20"/>
      <w:lang w:eastAsia="sl-SI"/>
    </w:rPr>
  </w:style>
  <w:style w:type="paragraph" w:customStyle="1" w:styleId="xl83">
    <w:name w:val="xl83"/>
    <w:basedOn w:val="Navaden"/>
    <w:rsid w:val="006657BC"/>
    <w:pPr>
      <w:pBdr>
        <w:top w:val="single" w:sz="8" w:space="0" w:color="auto"/>
        <w:bottom w:val="single" w:sz="8" w:space="0" w:color="auto"/>
      </w:pBdr>
      <w:shd w:val="clear" w:color="000000" w:fill="D9D9D9"/>
      <w:spacing w:before="100" w:beforeAutospacing="1" w:after="100" w:afterAutospacing="1" w:line="240" w:lineRule="auto"/>
    </w:pPr>
    <w:rPr>
      <w:rFonts w:ascii="Arial Narrow" w:eastAsia="Times New Roman" w:hAnsi="Arial Narrow" w:cs="Times New Roman"/>
      <w:b/>
      <w:bCs/>
      <w:color w:val="000000"/>
      <w:sz w:val="20"/>
      <w:szCs w:val="20"/>
      <w:lang w:eastAsia="sl-SI"/>
    </w:rPr>
  </w:style>
  <w:style w:type="paragraph" w:customStyle="1" w:styleId="xl84">
    <w:name w:val="xl84"/>
    <w:basedOn w:val="Navaden"/>
    <w:rsid w:val="006657BC"/>
    <w:pPr>
      <w:pBdr>
        <w:left w:val="single" w:sz="8"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20"/>
      <w:szCs w:val="20"/>
      <w:lang w:eastAsia="sl-SI"/>
    </w:rPr>
  </w:style>
  <w:style w:type="paragraph" w:customStyle="1" w:styleId="xl85">
    <w:name w:val="xl85"/>
    <w:basedOn w:val="Navaden"/>
    <w:rsid w:val="006657BC"/>
    <w:pPr>
      <w:shd w:val="clear" w:color="000000" w:fill="FFFFFF"/>
      <w:spacing w:before="100" w:beforeAutospacing="1" w:after="100" w:afterAutospacing="1" w:line="240" w:lineRule="auto"/>
    </w:pPr>
    <w:rPr>
      <w:rFonts w:ascii="Arial Narrow" w:eastAsia="Times New Roman" w:hAnsi="Arial Narrow" w:cs="Times New Roman"/>
      <w:color w:val="000000"/>
      <w:sz w:val="20"/>
      <w:szCs w:val="20"/>
      <w:lang w:eastAsia="sl-SI"/>
    </w:rPr>
  </w:style>
  <w:style w:type="paragraph" w:customStyle="1" w:styleId="xl86">
    <w:name w:val="xl86"/>
    <w:basedOn w:val="Navaden"/>
    <w:rsid w:val="006657BC"/>
    <w:pPr>
      <w:shd w:val="clear" w:color="000000" w:fill="FFFFFF"/>
      <w:spacing w:before="100" w:beforeAutospacing="1" w:after="100" w:afterAutospacing="1" w:line="240" w:lineRule="auto"/>
    </w:pPr>
    <w:rPr>
      <w:rFonts w:ascii="Arial Narrow" w:eastAsia="Times New Roman" w:hAnsi="Arial Narrow" w:cs="Times New Roman"/>
      <w:color w:val="000000"/>
      <w:sz w:val="20"/>
      <w:szCs w:val="20"/>
      <w:lang w:eastAsia="sl-SI"/>
    </w:rPr>
  </w:style>
  <w:style w:type="paragraph" w:customStyle="1" w:styleId="xl87">
    <w:name w:val="xl87"/>
    <w:basedOn w:val="Navaden"/>
    <w:rsid w:val="006657B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8">
    <w:name w:val="xl88"/>
    <w:basedOn w:val="Navaden"/>
    <w:rsid w:val="006657BC"/>
    <w:pPr>
      <w:shd w:val="clear" w:color="000000" w:fill="FFFFFF"/>
      <w:spacing w:before="100" w:beforeAutospacing="1" w:after="100" w:afterAutospacing="1" w:line="240" w:lineRule="auto"/>
      <w:jc w:val="right"/>
    </w:pPr>
    <w:rPr>
      <w:rFonts w:ascii="Arial Narrow" w:eastAsia="Times New Roman" w:hAnsi="Arial Narrow" w:cs="Times New Roman"/>
      <w:color w:val="000000"/>
      <w:sz w:val="20"/>
      <w:szCs w:val="20"/>
      <w:lang w:eastAsia="sl-SI"/>
    </w:rPr>
  </w:style>
  <w:style w:type="paragraph" w:customStyle="1" w:styleId="xl89">
    <w:name w:val="xl89"/>
    <w:basedOn w:val="Navaden"/>
    <w:rsid w:val="006657B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6657B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91">
    <w:name w:val="xl91"/>
    <w:basedOn w:val="Navaden"/>
    <w:rsid w:val="006657BC"/>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92">
    <w:name w:val="xl92"/>
    <w:basedOn w:val="Navaden"/>
    <w:rsid w:val="006657BC"/>
    <w:pPr>
      <w:spacing w:before="100" w:beforeAutospacing="1" w:after="100" w:afterAutospacing="1" w:line="240" w:lineRule="auto"/>
      <w:jc w:val="right"/>
    </w:pPr>
    <w:rPr>
      <w:rFonts w:ascii="Arial Narrow" w:eastAsia="Times New Roman" w:hAnsi="Arial Narrow" w:cs="Times New Roman"/>
      <w:sz w:val="20"/>
      <w:szCs w:val="20"/>
      <w:lang w:eastAsia="sl-SI"/>
    </w:rPr>
  </w:style>
  <w:style w:type="paragraph" w:customStyle="1" w:styleId="xl93">
    <w:name w:val="xl93"/>
    <w:basedOn w:val="Navaden"/>
    <w:rsid w:val="006657B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4">
    <w:name w:val="xl94"/>
    <w:basedOn w:val="Navaden"/>
    <w:rsid w:val="006657BC"/>
    <w:pPr>
      <w:pBdr>
        <w:top w:val="single" w:sz="8" w:space="0" w:color="auto"/>
        <w:left w:val="single" w:sz="4" w:space="0" w:color="auto"/>
        <w:bottom w:val="single" w:sz="8" w:space="0" w:color="auto"/>
      </w:pBdr>
      <w:shd w:val="clear" w:color="000000" w:fill="D9D9D9"/>
      <w:spacing w:before="100" w:beforeAutospacing="1" w:after="100" w:afterAutospacing="1" w:line="240" w:lineRule="auto"/>
      <w:jc w:val="right"/>
    </w:pPr>
    <w:rPr>
      <w:rFonts w:ascii="Arial Narrow" w:eastAsia="Times New Roman" w:hAnsi="Arial Narrow" w:cs="Times New Roman"/>
      <w:b/>
      <w:bCs/>
      <w:color w:val="000000"/>
      <w:sz w:val="20"/>
      <w:szCs w:val="20"/>
      <w:lang w:eastAsia="sl-SI"/>
    </w:rPr>
  </w:style>
  <w:style w:type="paragraph" w:customStyle="1" w:styleId="xl95">
    <w:name w:val="xl95"/>
    <w:basedOn w:val="Navaden"/>
    <w:rsid w:val="006657BC"/>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ascii="Arial Narrow" w:eastAsia="Times New Roman" w:hAnsi="Arial Narrow" w:cs="Times New Roman"/>
      <w:b/>
      <w:bCs/>
      <w:sz w:val="20"/>
      <w:szCs w:val="20"/>
      <w:lang w:eastAsia="sl-SI"/>
    </w:rPr>
  </w:style>
  <w:style w:type="paragraph" w:customStyle="1" w:styleId="xl96">
    <w:name w:val="xl96"/>
    <w:basedOn w:val="Navaden"/>
    <w:rsid w:val="006657BC"/>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ascii="Arial Narrow" w:eastAsia="Times New Roman" w:hAnsi="Arial Narrow" w:cs="Times New Roman"/>
      <w:b/>
      <w:bCs/>
      <w:sz w:val="20"/>
      <w:szCs w:val="20"/>
      <w:lang w:eastAsia="sl-SI"/>
    </w:rPr>
  </w:style>
  <w:style w:type="paragraph" w:customStyle="1" w:styleId="xl97">
    <w:name w:val="xl97"/>
    <w:basedOn w:val="Navaden"/>
    <w:rsid w:val="006657B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right"/>
    </w:pPr>
    <w:rPr>
      <w:rFonts w:ascii="Arial Narrow" w:eastAsia="Times New Roman" w:hAnsi="Arial Narrow" w:cs="Times New Roman"/>
      <w:b/>
      <w:bCs/>
      <w:sz w:val="20"/>
      <w:szCs w:val="20"/>
      <w:lang w:eastAsia="sl-SI"/>
    </w:rPr>
  </w:style>
  <w:style w:type="paragraph" w:customStyle="1" w:styleId="xl98">
    <w:name w:val="xl98"/>
    <w:basedOn w:val="Navaden"/>
    <w:rsid w:val="006657BC"/>
    <w:pPr>
      <w:pBdr>
        <w:top w:val="single" w:sz="8" w:space="0" w:color="auto"/>
        <w:left w:val="single" w:sz="8" w:space="0" w:color="auto"/>
        <w:bottom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99">
    <w:name w:val="xl99"/>
    <w:basedOn w:val="Navaden"/>
    <w:rsid w:val="006657BC"/>
    <w:pPr>
      <w:pBdr>
        <w:top w:val="single" w:sz="8" w:space="0" w:color="auto"/>
        <w:bottom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0">
    <w:name w:val="xl100"/>
    <w:basedOn w:val="Navaden"/>
    <w:rsid w:val="006657BC"/>
    <w:pPr>
      <w:pBdr>
        <w:top w:val="single" w:sz="8" w:space="0" w:color="auto"/>
        <w:bottom w:val="single" w:sz="8" w:space="0" w:color="auto"/>
      </w:pBdr>
      <w:shd w:val="clear" w:color="000000" w:fill="C0C0C0"/>
      <w:spacing w:before="100" w:beforeAutospacing="1" w:after="100" w:afterAutospacing="1" w:line="240" w:lineRule="auto"/>
      <w:jc w:val="right"/>
    </w:pPr>
    <w:rPr>
      <w:rFonts w:ascii="Times New Roman" w:eastAsia="Times New Roman" w:hAnsi="Times New Roman" w:cs="Times New Roman"/>
      <w:b/>
      <w:bCs/>
      <w:sz w:val="24"/>
      <w:szCs w:val="24"/>
      <w:lang w:eastAsia="sl-SI"/>
    </w:rPr>
  </w:style>
  <w:style w:type="paragraph" w:customStyle="1" w:styleId="xl101">
    <w:name w:val="xl101"/>
    <w:basedOn w:val="Navaden"/>
    <w:rsid w:val="006657BC"/>
    <w:pPr>
      <w:shd w:val="clear" w:color="000000" w:fill="FFFFFF"/>
      <w:spacing w:before="100" w:beforeAutospacing="1" w:after="100" w:afterAutospacing="1" w:line="240" w:lineRule="auto"/>
      <w:jc w:val="right"/>
    </w:pPr>
    <w:rPr>
      <w:rFonts w:ascii="Arial Narrow" w:eastAsia="Times New Roman" w:hAnsi="Arial Narrow" w:cs="Times New Roman"/>
      <w:sz w:val="20"/>
      <w:szCs w:val="20"/>
      <w:lang w:eastAsia="sl-SI"/>
    </w:rPr>
  </w:style>
  <w:style w:type="paragraph" w:customStyle="1" w:styleId="xl102">
    <w:name w:val="xl102"/>
    <w:basedOn w:val="Navaden"/>
    <w:rsid w:val="006657BC"/>
    <w:pPr>
      <w:pBdr>
        <w:left w:val="single" w:sz="8" w:space="0" w:color="auto"/>
      </w:pBdr>
      <w:shd w:val="clear" w:color="000000" w:fill="FFFFFF"/>
      <w:spacing w:before="100" w:beforeAutospacing="1" w:after="100" w:afterAutospacing="1" w:line="240" w:lineRule="auto"/>
    </w:pPr>
    <w:rPr>
      <w:rFonts w:ascii="Arial Narrow" w:eastAsia="Times New Roman" w:hAnsi="Arial Narrow" w:cs="Times New Roman"/>
      <w:sz w:val="20"/>
      <w:szCs w:val="20"/>
      <w:lang w:eastAsia="sl-SI"/>
    </w:rPr>
  </w:style>
  <w:style w:type="paragraph" w:customStyle="1" w:styleId="xl103">
    <w:name w:val="xl103"/>
    <w:basedOn w:val="Navaden"/>
    <w:rsid w:val="006657BC"/>
    <w:pPr>
      <w:shd w:val="clear" w:color="000000" w:fill="FFFFFF"/>
      <w:spacing w:before="100" w:beforeAutospacing="1" w:after="100" w:afterAutospacing="1" w:line="240" w:lineRule="auto"/>
    </w:pPr>
    <w:rPr>
      <w:rFonts w:ascii="Arial Narrow" w:eastAsia="Times New Roman" w:hAnsi="Arial Narrow" w:cs="Times New Roman"/>
      <w:sz w:val="20"/>
      <w:szCs w:val="20"/>
      <w:lang w:eastAsia="sl-SI"/>
    </w:rPr>
  </w:style>
  <w:style w:type="paragraph" w:customStyle="1" w:styleId="xl104">
    <w:name w:val="xl104"/>
    <w:basedOn w:val="Navaden"/>
    <w:rsid w:val="006657BC"/>
    <w:pPr>
      <w:shd w:val="clear" w:color="000000" w:fill="FFFFFF"/>
      <w:spacing w:before="100" w:beforeAutospacing="1" w:after="100" w:afterAutospacing="1" w:line="240" w:lineRule="auto"/>
    </w:pPr>
    <w:rPr>
      <w:rFonts w:ascii="Arial Narrow" w:eastAsia="Times New Roman" w:hAnsi="Arial Narrow" w:cs="Times New Roman"/>
      <w:sz w:val="20"/>
      <w:szCs w:val="20"/>
      <w:lang w:eastAsia="sl-SI"/>
    </w:rPr>
  </w:style>
  <w:style w:type="paragraph" w:customStyle="1" w:styleId="xl105">
    <w:name w:val="xl105"/>
    <w:basedOn w:val="Navaden"/>
    <w:rsid w:val="006657B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06">
    <w:name w:val="xl106"/>
    <w:basedOn w:val="Navaden"/>
    <w:rsid w:val="006657B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color w:val="000000"/>
      <w:sz w:val="20"/>
      <w:szCs w:val="20"/>
      <w:lang w:eastAsia="sl-SI"/>
    </w:rPr>
  </w:style>
  <w:style w:type="paragraph" w:customStyle="1" w:styleId="xl107">
    <w:name w:val="xl107"/>
    <w:basedOn w:val="Navaden"/>
    <w:rsid w:val="006657B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color w:val="000000"/>
      <w:sz w:val="20"/>
      <w:szCs w:val="20"/>
      <w:lang w:eastAsia="sl-SI"/>
    </w:rPr>
  </w:style>
  <w:style w:type="paragraph" w:customStyle="1" w:styleId="xl108">
    <w:name w:val="xl108"/>
    <w:basedOn w:val="Navaden"/>
    <w:rsid w:val="006657B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color w:val="000000"/>
      <w:sz w:val="20"/>
      <w:szCs w:val="20"/>
      <w:lang w:eastAsia="sl-SI"/>
    </w:rPr>
  </w:style>
  <w:style w:type="paragraph" w:customStyle="1" w:styleId="xl109">
    <w:name w:val="xl109"/>
    <w:basedOn w:val="Navaden"/>
    <w:rsid w:val="006657B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Arial Narrow" w:eastAsia="Times New Roman" w:hAnsi="Arial Narrow" w:cs="Times New Roman"/>
      <w:b/>
      <w:bCs/>
      <w:color w:val="000000"/>
      <w:sz w:val="20"/>
      <w:szCs w:val="20"/>
      <w:lang w:eastAsia="sl-SI"/>
    </w:rPr>
  </w:style>
  <w:style w:type="paragraph" w:customStyle="1" w:styleId="xl110">
    <w:name w:val="xl110"/>
    <w:basedOn w:val="Navaden"/>
    <w:rsid w:val="006657BC"/>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pPr>
    <w:rPr>
      <w:rFonts w:ascii="Arial Narrow" w:eastAsia="Times New Roman" w:hAnsi="Arial Narrow" w:cs="Times New Roman"/>
      <w:b/>
      <w:bCs/>
      <w:color w:val="000000"/>
      <w:sz w:val="20"/>
      <w:szCs w:val="20"/>
      <w:lang w:eastAsia="sl-SI"/>
    </w:rPr>
  </w:style>
  <w:style w:type="paragraph" w:customStyle="1" w:styleId="xl111">
    <w:name w:val="xl111"/>
    <w:basedOn w:val="Navaden"/>
    <w:rsid w:val="006657B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Narrow" w:eastAsia="Times New Roman" w:hAnsi="Arial Narrow" w:cs="Times New Roman"/>
      <w:b/>
      <w:bCs/>
      <w:sz w:val="20"/>
      <w:szCs w:val="20"/>
      <w:lang w:eastAsia="sl-SI"/>
    </w:rPr>
  </w:style>
  <w:style w:type="paragraph" w:customStyle="1" w:styleId="xl112">
    <w:name w:val="xl112"/>
    <w:basedOn w:val="Navaden"/>
    <w:rsid w:val="006657BC"/>
    <w:pPr>
      <w:pBdr>
        <w:left w:val="single" w:sz="8"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18"/>
      <w:szCs w:val="18"/>
      <w:lang w:eastAsia="sl-SI"/>
    </w:rPr>
  </w:style>
  <w:style w:type="paragraph" w:customStyle="1" w:styleId="xl113">
    <w:name w:val="xl113"/>
    <w:basedOn w:val="Navaden"/>
    <w:rsid w:val="006657BC"/>
    <w:pPr>
      <w:shd w:val="clear" w:color="000000" w:fill="FFFFFF"/>
      <w:spacing w:before="100" w:beforeAutospacing="1" w:after="100" w:afterAutospacing="1" w:line="240" w:lineRule="auto"/>
    </w:pPr>
    <w:rPr>
      <w:rFonts w:ascii="Arial Narrow" w:eastAsia="Times New Roman" w:hAnsi="Arial Narrow" w:cs="Times New Roman"/>
      <w:color w:val="000000"/>
      <w:sz w:val="18"/>
      <w:szCs w:val="18"/>
      <w:lang w:eastAsia="sl-SI"/>
    </w:rPr>
  </w:style>
  <w:style w:type="paragraph" w:customStyle="1" w:styleId="xl114">
    <w:name w:val="xl114"/>
    <w:basedOn w:val="Navaden"/>
    <w:rsid w:val="006657BC"/>
    <w:pPr>
      <w:shd w:val="clear" w:color="000000" w:fill="FFFFFF"/>
      <w:spacing w:before="100" w:beforeAutospacing="1" w:after="100" w:afterAutospacing="1" w:line="240" w:lineRule="auto"/>
    </w:pPr>
    <w:rPr>
      <w:rFonts w:ascii="Arial Narrow" w:eastAsia="Times New Roman" w:hAnsi="Arial Narrow" w:cs="Times New Roman"/>
      <w:color w:val="000000"/>
      <w:sz w:val="18"/>
      <w:szCs w:val="18"/>
      <w:lang w:eastAsia="sl-SI"/>
    </w:rPr>
  </w:style>
  <w:style w:type="paragraph" w:customStyle="1" w:styleId="xl115">
    <w:name w:val="xl115"/>
    <w:basedOn w:val="Navaden"/>
    <w:rsid w:val="006657BC"/>
    <w:pPr>
      <w:shd w:val="clear" w:color="000000" w:fill="FFFFFF"/>
      <w:spacing w:before="100" w:beforeAutospacing="1" w:after="100" w:afterAutospacing="1" w:line="240" w:lineRule="auto"/>
      <w:jc w:val="right"/>
    </w:pPr>
    <w:rPr>
      <w:rFonts w:ascii="Arial Narrow" w:eastAsia="Times New Roman" w:hAnsi="Arial Narrow" w:cs="Times New Roman"/>
      <w:color w:val="000000"/>
      <w:sz w:val="18"/>
      <w:szCs w:val="18"/>
      <w:lang w:eastAsia="sl-SI"/>
    </w:rPr>
  </w:style>
  <w:style w:type="paragraph" w:customStyle="1" w:styleId="xl116">
    <w:name w:val="xl116"/>
    <w:basedOn w:val="Navaden"/>
    <w:rsid w:val="006657BC"/>
    <w:pPr>
      <w:pBdr>
        <w:left w:val="single" w:sz="8"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16"/>
      <w:szCs w:val="16"/>
      <w:lang w:eastAsia="sl-SI"/>
    </w:rPr>
  </w:style>
  <w:style w:type="paragraph" w:customStyle="1" w:styleId="xl117">
    <w:name w:val="xl117"/>
    <w:basedOn w:val="Navaden"/>
    <w:rsid w:val="006657BC"/>
    <w:pPr>
      <w:shd w:val="clear" w:color="000000" w:fill="FFFFFF"/>
      <w:spacing w:before="100" w:beforeAutospacing="1" w:after="100" w:afterAutospacing="1" w:line="240" w:lineRule="auto"/>
    </w:pPr>
    <w:rPr>
      <w:rFonts w:ascii="Arial Narrow" w:eastAsia="Times New Roman" w:hAnsi="Arial Narrow" w:cs="Times New Roman"/>
      <w:color w:val="000000"/>
      <w:sz w:val="16"/>
      <w:szCs w:val="16"/>
      <w:lang w:eastAsia="sl-SI"/>
    </w:rPr>
  </w:style>
  <w:style w:type="paragraph" w:customStyle="1" w:styleId="xl118">
    <w:name w:val="xl118"/>
    <w:basedOn w:val="Navaden"/>
    <w:rsid w:val="006657BC"/>
    <w:pPr>
      <w:shd w:val="clear" w:color="000000" w:fill="FFFFFF"/>
      <w:spacing w:before="100" w:beforeAutospacing="1" w:after="100" w:afterAutospacing="1" w:line="240" w:lineRule="auto"/>
    </w:pPr>
    <w:rPr>
      <w:rFonts w:ascii="Arial Narrow" w:eastAsia="Times New Roman" w:hAnsi="Arial Narrow" w:cs="Times New Roman"/>
      <w:color w:val="000000"/>
      <w:sz w:val="16"/>
      <w:szCs w:val="16"/>
      <w:lang w:eastAsia="sl-SI"/>
    </w:rPr>
  </w:style>
  <w:style w:type="paragraph" w:customStyle="1" w:styleId="xl119">
    <w:name w:val="xl119"/>
    <w:basedOn w:val="Navaden"/>
    <w:rsid w:val="006657BC"/>
    <w:pPr>
      <w:shd w:val="clear" w:color="000000" w:fill="FFFFFF"/>
      <w:spacing w:before="100" w:beforeAutospacing="1" w:after="100" w:afterAutospacing="1" w:line="240" w:lineRule="auto"/>
      <w:jc w:val="right"/>
    </w:pPr>
    <w:rPr>
      <w:rFonts w:ascii="Arial Narrow" w:eastAsia="Times New Roman" w:hAnsi="Arial Narrow" w:cs="Times New Roman"/>
      <w:color w:val="000000"/>
      <w:sz w:val="16"/>
      <w:szCs w:val="16"/>
      <w:lang w:eastAsia="sl-SI"/>
    </w:rPr>
  </w:style>
</w:styles>
</file>

<file path=word/webSettings.xml><?xml version="1.0" encoding="utf-8"?>
<w:webSettings xmlns:r="http://schemas.openxmlformats.org/officeDocument/2006/relationships" xmlns:w="http://schemas.openxmlformats.org/wordprocessingml/2006/main">
  <w:divs>
    <w:div w:id="422606698">
      <w:bodyDiv w:val="1"/>
      <w:marLeft w:val="0"/>
      <w:marRight w:val="0"/>
      <w:marTop w:val="0"/>
      <w:marBottom w:val="0"/>
      <w:divBdr>
        <w:top w:val="none" w:sz="0" w:space="0" w:color="auto"/>
        <w:left w:val="none" w:sz="0" w:space="0" w:color="auto"/>
        <w:bottom w:val="none" w:sz="0" w:space="0" w:color="auto"/>
        <w:right w:val="none" w:sz="0" w:space="0" w:color="auto"/>
      </w:divBdr>
    </w:div>
    <w:div w:id="624509081">
      <w:bodyDiv w:val="1"/>
      <w:marLeft w:val="0"/>
      <w:marRight w:val="0"/>
      <w:marTop w:val="0"/>
      <w:marBottom w:val="0"/>
      <w:divBdr>
        <w:top w:val="none" w:sz="0" w:space="0" w:color="auto"/>
        <w:left w:val="none" w:sz="0" w:space="0" w:color="auto"/>
        <w:bottom w:val="none" w:sz="0" w:space="0" w:color="auto"/>
        <w:right w:val="none" w:sz="0" w:space="0" w:color="auto"/>
      </w:divBdr>
    </w:div>
    <w:div w:id="140280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9-01-3437" TargetMode="External"/><Relationship Id="rId13" Type="http://schemas.openxmlformats.org/officeDocument/2006/relationships/hyperlink" Target="http://www.uradni-list.si/1/objava.jsp?sop=2011-01-0449" TargetMode="External"/><Relationship Id="rId18" Type="http://schemas.openxmlformats.org/officeDocument/2006/relationships/hyperlink" Target="http://www.uradni-list.si/1/objava.jsp?sop=2018-01-0544" TargetMode="External"/><Relationship Id="rId3" Type="http://schemas.openxmlformats.org/officeDocument/2006/relationships/styles" Target="styles.xml"/><Relationship Id="rId7" Type="http://schemas.openxmlformats.org/officeDocument/2006/relationships/hyperlink" Target="http://www.uradni-list.si/1/objava.jsp?sop=2008-01-3347" TargetMode="External"/><Relationship Id="rId12" Type="http://schemas.openxmlformats.org/officeDocument/2006/relationships/hyperlink" Target="http://www.uradni-list.si/1/objava.jsp?sop=2018-01-0457" TargetMode="External"/><Relationship Id="rId17" Type="http://schemas.openxmlformats.org/officeDocument/2006/relationships/hyperlink" Target="http://www.uradni-list.si/1/objava.jsp?sop=2015-01-3772" TargetMode="External"/><Relationship Id="rId2" Type="http://schemas.openxmlformats.org/officeDocument/2006/relationships/numbering" Target="numbering.xml"/><Relationship Id="rId16" Type="http://schemas.openxmlformats.org/officeDocument/2006/relationships/hyperlink" Target="http://www.uradni-list.si/1/objava.jsp?sop=2015-01-227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uradni-list.si/1/objava.jsp?sop=2007-01-4692" TargetMode="External"/><Relationship Id="rId11" Type="http://schemas.openxmlformats.org/officeDocument/2006/relationships/hyperlink" Target="http://www.uradni-list.si/1/objava.jsp?sop=2015-01-0505" TargetMode="External"/><Relationship Id="rId5" Type="http://schemas.openxmlformats.org/officeDocument/2006/relationships/webSettings" Target="webSettings.xml"/><Relationship Id="rId15" Type="http://schemas.openxmlformats.org/officeDocument/2006/relationships/hyperlink" Target="http://www.uradni-list.si/1/objava.jsp?sop=2013-01-3677" TargetMode="External"/><Relationship Id="rId10" Type="http://schemas.openxmlformats.org/officeDocument/2006/relationships/hyperlink" Target="http://www.uradni-list.si/1/objava.jsp?sop=2012-01-17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10-01-2763" TargetMode="External"/><Relationship Id="rId14" Type="http://schemas.openxmlformats.org/officeDocument/2006/relationships/hyperlink" Target="http://www.uradni-list.si/1/objava.jsp?sop=2013-21-043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87BB6A1-DDB3-4883-BB80-77E9512F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5660</Words>
  <Characters>32264</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Margerita Strnad Kos</dc:creator>
  <cp:lastModifiedBy>tina</cp:lastModifiedBy>
  <cp:revision>2</cp:revision>
  <cp:lastPrinted>2017-06-13T08:56:00Z</cp:lastPrinted>
  <dcterms:created xsi:type="dcterms:W3CDTF">2018-05-17T07:01:00Z</dcterms:created>
  <dcterms:modified xsi:type="dcterms:W3CDTF">2018-05-17T07:01:00Z</dcterms:modified>
</cp:coreProperties>
</file>